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p>
    <w:p w:rsidR="00FB5F09" w:rsidRPr="00FB5F09" w:rsidRDefault="00FB5F09" w:rsidP="00FB5F09">
      <w:pPr>
        <w:spacing w:line="480" w:lineRule="auto"/>
        <w:jc w:val="center"/>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History Questions.</w:t>
      </w:r>
    </w:p>
    <w:p w:rsidR="00FB5F09" w:rsidRPr="00FB5F09" w:rsidRDefault="00FB5F09" w:rsidP="00FB5F09">
      <w:pPr>
        <w:spacing w:line="480" w:lineRule="auto"/>
        <w:jc w:val="center"/>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Name.</w:t>
      </w:r>
    </w:p>
    <w:p w:rsidR="00FB5F09" w:rsidRPr="00FB5F09" w:rsidRDefault="00FB5F09" w:rsidP="00FB5F09">
      <w:pPr>
        <w:spacing w:line="480" w:lineRule="auto"/>
        <w:jc w:val="center"/>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Institution.</w:t>
      </w:r>
    </w:p>
    <w:p w:rsidR="00FB5F09" w:rsidRPr="00FB5F09" w:rsidRDefault="00FB5F09" w:rsidP="00FB5F09">
      <w:pPr>
        <w:spacing w:line="480" w:lineRule="auto"/>
        <w:jc w:val="center"/>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Date.</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p>
    <w:p w:rsidR="00FB5F09" w:rsidRPr="00FB5F09" w:rsidRDefault="00FB5F09" w:rsidP="00FB5F09">
      <w:pPr>
        <w:spacing w:line="480" w:lineRule="auto"/>
        <w:jc w:val="center"/>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lastRenderedPageBreak/>
        <w:t>History Questions.</w:t>
      </w:r>
    </w:p>
    <w:p w:rsidR="00FB5F09" w:rsidRPr="00FB5F09" w:rsidRDefault="00FB5F09" w:rsidP="00FB5F09">
      <w:pPr>
        <w:spacing w:line="480" w:lineRule="auto"/>
        <w:jc w:val="center"/>
        <w:rPr>
          <w:rFonts w:ascii="Times New Roman" w:hAnsi="Times New Roman" w:cs="Times New Roman"/>
          <w:b/>
          <w:color w:val="222222"/>
          <w:sz w:val="24"/>
          <w:szCs w:val="24"/>
          <w:shd w:val="clear" w:color="auto" w:fill="FFFFFF"/>
        </w:rPr>
      </w:pPr>
      <w:r w:rsidRPr="00FB5F09">
        <w:rPr>
          <w:rFonts w:ascii="Times New Roman" w:hAnsi="Times New Roman" w:cs="Times New Roman"/>
          <w:b/>
          <w:color w:val="222222"/>
          <w:sz w:val="24"/>
          <w:szCs w:val="24"/>
          <w:shd w:val="clear" w:color="auto" w:fill="FFFFFF"/>
        </w:rPr>
        <w:t>Part 1: General Knowledge of American Politics.</w:t>
      </w:r>
    </w:p>
    <w:p w:rsidR="00FB5F09" w:rsidRPr="00FB5F09" w:rsidRDefault="00FB5F09" w:rsidP="00FB5F09">
      <w:pPr>
        <w:spacing w:line="480" w:lineRule="auto"/>
        <w:jc w:val="center"/>
        <w:rPr>
          <w:rFonts w:ascii="Times New Roman" w:hAnsi="Times New Roman" w:cs="Times New Roman"/>
          <w:i/>
          <w:color w:val="222222"/>
          <w:sz w:val="24"/>
          <w:szCs w:val="24"/>
          <w:shd w:val="clear" w:color="auto" w:fill="FFFFFF"/>
        </w:rPr>
      </w:pPr>
      <w:r w:rsidRPr="00FB5F09">
        <w:rPr>
          <w:rFonts w:ascii="Times New Roman" w:hAnsi="Times New Roman" w:cs="Times New Roman"/>
          <w:i/>
          <w:color w:val="222222"/>
          <w:sz w:val="24"/>
          <w:szCs w:val="24"/>
          <w:shd w:val="clear" w:color="auto" w:fill="FFFFFF"/>
        </w:rPr>
        <w:t>Question 1.</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Redistricting is the process by which the American government redraws district boundaries, especially when a state has more representatives than distri</w:t>
      </w:r>
      <w:r>
        <w:rPr>
          <w:rFonts w:ascii="Times New Roman" w:hAnsi="Times New Roman" w:cs="Times New Roman"/>
          <w:color w:val="222222"/>
          <w:sz w:val="24"/>
          <w:szCs w:val="24"/>
          <w:shd w:val="clear" w:color="auto" w:fill="FFFFFF"/>
        </w:rPr>
        <w:t xml:space="preserve">cts. Redistricting occurs </w:t>
      </w:r>
      <w:r w:rsidRPr="00FB5F09">
        <w:rPr>
          <w:rFonts w:ascii="Times New Roman" w:hAnsi="Times New Roman" w:cs="Times New Roman"/>
          <w:color w:val="222222"/>
          <w:sz w:val="24"/>
          <w:szCs w:val="24"/>
          <w:shd w:val="clear" w:color="auto" w:fill="FFFFFF"/>
        </w:rPr>
        <w:t>during the national census, after every ten years.</w:t>
      </w:r>
    </w:p>
    <w:p w:rsidR="00FB5F09" w:rsidRPr="00FB5F09" w:rsidRDefault="00FB5F09" w:rsidP="00FB5F09">
      <w:pPr>
        <w:spacing w:line="480" w:lineRule="auto"/>
        <w:jc w:val="center"/>
        <w:rPr>
          <w:rFonts w:ascii="Times New Roman" w:hAnsi="Times New Roman" w:cs="Times New Roman"/>
          <w:i/>
          <w:color w:val="222222"/>
          <w:sz w:val="24"/>
          <w:szCs w:val="24"/>
          <w:shd w:val="clear" w:color="auto" w:fill="FFFFFF"/>
        </w:rPr>
      </w:pPr>
      <w:r w:rsidRPr="00FB5F09">
        <w:rPr>
          <w:rFonts w:ascii="Times New Roman" w:hAnsi="Times New Roman" w:cs="Times New Roman"/>
          <w:i/>
          <w:color w:val="222222"/>
          <w:sz w:val="24"/>
          <w:szCs w:val="24"/>
          <w:shd w:val="clear" w:color="auto" w:fill="FFFFFF"/>
        </w:rPr>
        <w:t>Question 2.</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Fiscal policy is made up of expansionary activities in which the government focuses on stimulating the economy during times of high unemployment or even during low business performance periods. This is achieved b</w:t>
      </w:r>
      <w:r w:rsidR="00B6667C">
        <w:rPr>
          <w:rFonts w:ascii="Times New Roman" w:hAnsi="Times New Roman" w:cs="Times New Roman"/>
          <w:color w:val="222222"/>
          <w:sz w:val="24"/>
          <w:szCs w:val="24"/>
          <w:shd w:val="clear" w:color="auto" w:fill="FFFFFF"/>
        </w:rPr>
        <w:t xml:space="preserve">y the government lowering taxes </w:t>
      </w:r>
      <w:r w:rsidR="00B6667C" w:rsidRPr="00FB5F09">
        <w:rPr>
          <w:rFonts w:ascii="Times New Roman" w:hAnsi="Times New Roman" w:cs="Times New Roman"/>
          <w:color w:val="222222"/>
          <w:sz w:val="24"/>
          <w:szCs w:val="24"/>
          <w:shd w:val="clear" w:color="auto" w:fill="FFFFFF"/>
        </w:rPr>
        <w:t>(Lowi, Ginsberg, Shepsle &amp; Ansolabehere, 2013).</w:t>
      </w:r>
      <w:r w:rsidRPr="00FB5F09">
        <w:rPr>
          <w:rFonts w:ascii="Times New Roman" w:hAnsi="Times New Roman" w:cs="Times New Roman"/>
          <w:color w:val="222222"/>
          <w:sz w:val="24"/>
          <w:szCs w:val="24"/>
          <w:shd w:val="clear" w:color="auto" w:fill="FFFFFF"/>
        </w:rPr>
        <w:t xml:space="preserve"> The other type of activity is fiscal contraction policy aimed at slowing down the rate of inflation. The government accomplishes this by raising taxes.</w:t>
      </w:r>
    </w:p>
    <w:p w:rsidR="00FB5F09" w:rsidRPr="00FB5F09" w:rsidRDefault="00FB5F09" w:rsidP="00FB5F09">
      <w:pPr>
        <w:spacing w:line="480" w:lineRule="auto"/>
        <w:jc w:val="center"/>
        <w:rPr>
          <w:rFonts w:ascii="Times New Roman" w:hAnsi="Times New Roman" w:cs="Times New Roman"/>
          <w:i/>
          <w:color w:val="222222"/>
          <w:sz w:val="24"/>
          <w:szCs w:val="24"/>
          <w:shd w:val="clear" w:color="auto" w:fill="FFFFFF"/>
        </w:rPr>
      </w:pPr>
      <w:r w:rsidRPr="00FB5F09">
        <w:rPr>
          <w:rFonts w:ascii="Times New Roman" w:hAnsi="Times New Roman" w:cs="Times New Roman"/>
          <w:i/>
          <w:color w:val="222222"/>
          <w:sz w:val="24"/>
          <w:szCs w:val="24"/>
          <w:shd w:val="clear" w:color="auto" w:fill="FFFFFF"/>
        </w:rPr>
        <w:t>Question 3.</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The New Jersey Plan contained various options on how the United States would be governed. According to the plan, each state would have a single vote in the Congress as introduced in the constitutional convention of 1787.</w:t>
      </w:r>
    </w:p>
    <w:p w:rsidR="00FB5F09" w:rsidRPr="00FB5F09" w:rsidRDefault="00FB5F09" w:rsidP="00FB5F09">
      <w:pPr>
        <w:spacing w:line="480" w:lineRule="auto"/>
        <w:jc w:val="center"/>
        <w:rPr>
          <w:rFonts w:ascii="Times New Roman" w:hAnsi="Times New Roman" w:cs="Times New Roman"/>
          <w:i/>
          <w:color w:val="222222"/>
          <w:sz w:val="24"/>
          <w:szCs w:val="24"/>
          <w:shd w:val="clear" w:color="auto" w:fill="FFFFFF"/>
        </w:rPr>
      </w:pPr>
      <w:r w:rsidRPr="00FB5F09">
        <w:rPr>
          <w:rFonts w:ascii="Times New Roman" w:hAnsi="Times New Roman" w:cs="Times New Roman"/>
          <w:i/>
          <w:color w:val="222222"/>
          <w:sz w:val="24"/>
          <w:szCs w:val="24"/>
          <w:shd w:val="clear" w:color="auto" w:fill="FFFFFF"/>
        </w:rPr>
        <w:t>Question 4.</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Social insurance is a strategy in which the government gives monetary assistance to people with insufficient or no income</w:t>
      </w:r>
      <w:r w:rsidR="00C057AE">
        <w:rPr>
          <w:rFonts w:ascii="Times New Roman" w:hAnsi="Times New Roman" w:cs="Times New Roman"/>
          <w:color w:val="222222"/>
          <w:sz w:val="24"/>
          <w:szCs w:val="24"/>
          <w:shd w:val="clear" w:color="auto" w:fill="FFFFFF"/>
        </w:rPr>
        <w:t xml:space="preserve"> and an example is</w:t>
      </w:r>
      <w:r w:rsidRPr="00FB5F09">
        <w:rPr>
          <w:rFonts w:ascii="Times New Roman" w:hAnsi="Times New Roman" w:cs="Times New Roman"/>
          <w:color w:val="222222"/>
          <w:sz w:val="24"/>
          <w:szCs w:val="24"/>
          <w:shd w:val="clear" w:color="auto" w:fill="FFFFFF"/>
        </w:rPr>
        <w:t xml:space="preserve"> the United States Social Security card which helps American citizens to access basic needs. On the other hand, means-tested programs are welfare programs that are given to Americans whose earnings are below a certain level. In </w:t>
      </w:r>
      <w:r w:rsidRPr="00FB5F09">
        <w:rPr>
          <w:rFonts w:ascii="Times New Roman" w:hAnsi="Times New Roman" w:cs="Times New Roman"/>
          <w:color w:val="222222"/>
          <w:sz w:val="24"/>
          <w:szCs w:val="24"/>
          <w:shd w:val="clear" w:color="auto" w:fill="FFFFFF"/>
        </w:rPr>
        <w:lastRenderedPageBreak/>
        <w:t>this welfare programs no taxes or contributions to those who qualify for them. For example, the Medicaid Program that provides healthcare services to low-income earning citizens.</w:t>
      </w:r>
    </w:p>
    <w:p w:rsidR="00FB5F09" w:rsidRPr="00FB5F09" w:rsidRDefault="00FB5F09" w:rsidP="00FB5F09">
      <w:pPr>
        <w:spacing w:line="480" w:lineRule="auto"/>
        <w:jc w:val="center"/>
        <w:rPr>
          <w:rFonts w:ascii="Times New Roman" w:hAnsi="Times New Roman" w:cs="Times New Roman"/>
          <w:i/>
          <w:color w:val="222222"/>
          <w:sz w:val="24"/>
          <w:szCs w:val="24"/>
          <w:shd w:val="clear" w:color="auto" w:fill="FFFFFF"/>
        </w:rPr>
      </w:pPr>
      <w:r w:rsidRPr="00FB5F09">
        <w:rPr>
          <w:rFonts w:ascii="Times New Roman" w:hAnsi="Times New Roman" w:cs="Times New Roman"/>
          <w:i/>
          <w:color w:val="222222"/>
          <w:sz w:val="24"/>
          <w:szCs w:val="24"/>
          <w:shd w:val="clear" w:color="auto" w:fill="FFFFFF"/>
        </w:rPr>
        <w:t>Question 5.</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Politi</w:t>
      </w:r>
      <w:r w:rsidR="00CD6587">
        <w:rPr>
          <w:rFonts w:ascii="Times New Roman" w:hAnsi="Times New Roman" w:cs="Times New Roman"/>
          <w:color w:val="222222"/>
          <w:sz w:val="24"/>
          <w:szCs w:val="24"/>
          <w:shd w:val="clear" w:color="auto" w:fill="FFFFFF"/>
        </w:rPr>
        <w:t>cal socialization involves procedures</w:t>
      </w:r>
      <w:r w:rsidRPr="00FB5F09">
        <w:rPr>
          <w:rFonts w:ascii="Times New Roman" w:hAnsi="Times New Roman" w:cs="Times New Roman"/>
          <w:color w:val="222222"/>
          <w:sz w:val="24"/>
          <w:szCs w:val="24"/>
          <w:shd w:val="clear" w:color="auto" w:fill="FFFFFF"/>
        </w:rPr>
        <w:t xml:space="preserve"> by which </w:t>
      </w:r>
      <w:r w:rsidR="00CD6587" w:rsidRPr="00FB5F09">
        <w:rPr>
          <w:rFonts w:ascii="Times New Roman" w:hAnsi="Times New Roman" w:cs="Times New Roman"/>
          <w:color w:val="222222"/>
          <w:sz w:val="24"/>
          <w:szCs w:val="24"/>
          <w:shd w:val="clear" w:color="auto" w:fill="FFFFFF"/>
        </w:rPr>
        <w:t>individuals</w:t>
      </w:r>
      <w:r w:rsidR="00CD6587">
        <w:rPr>
          <w:rFonts w:ascii="Times New Roman" w:hAnsi="Times New Roman" w:cs="Times New Roman"/>
          <w:color w:val="222222"/>
          <w:sz w:val="24"/>
          <w:szCs w:val="24"/>
          <w:shd w:val="clear" w:color="auto" w:fill="FFFFFF"/>
        </w:rPr>
        <w:t xml:space="preserve"> formulate their ideas on</w:t>
      </w:r>
      <w:r w:rsidR="00C057AE">
        <w:rPr>
          <w:rFonts w:ascii="Times New Roman" w:hAnsi="Times New Roman" w:cs="Times New Roman"/>
          <w:color w:val="222222"/>
          <w:sz w:val="24"/>
          <w:szCs w:val="24"/>
          <w:shd w:val="clear" w:color="auto" w:fill="FFFFFF"/>
        </w:rPr>
        <w:t xml:space="preserve"> </w:t>
      </w:r>
      <w:r w:rsidR="00CD6587" w:rsidRPr="00FB5F09">
        <w:rPr>
          <w:rFonts w:ascii="Times New Roman" w:hAnsi="Times New Roman" w:cs="Times New Roman"/>
          <w:color w:val="222222"/>
          <w:sz w:val="24"/>
          <w:szCs w:val="24"/>
          <w:shd w:val="clear" w:color="auto" w:fill="FFFFFF"/>
        </w:rPr>
        <w:t>political affairs</w:t>
      </w:r>
      <w:r w:rsidRPr="00FB5F09">
        <w:rPr>
          <w:rFonts w:ascii="Times New Roman" w:hAnsi="Times New Roman" w:cs="Times New Roman"/>
          <w:color w:val="222222"/>
          <w:sz w:val="24"/>
          <w:szCs w:val="24"/>
          <w:shd w:val="clear" w:color="auto" w:fill="FFFFFF"/>
        </w:rPr>
        <w:t xml:space="preserve"> and </w:t>
      </w:r>
      <w:r w:rsidR="00CD6587" w:rsidRPr="00FB5F09">
        <w:rPr>
          <w:rFonts w:ascii="Times New Roman" w:hAnsi="Times New Roman" w:cs="Times New Roman"/>
          <w:color w:val="222222"/>
          <w:sz w:val="24"/>
          <w:szCs w:val="24"/>
          <w:shd w:val="clear" w:color="auto" w:fill="FFFFFF"/>
        </w:rPr>
        <w:t>obtain</w:t>
      </w:r>
      <w:r w:rsidRPr="00FB5F09">
        <w:rPr>
          <w:rFonts w:ascii="Times New Roman" w:hAnsi="Times New Roman" w:cs="Times New Roman"/>
          <w:color w:val="222222"/>
          <w:sz w:val="24"/>
          <w:szCs w:val="24"/>
          <w:shd w:val="clear" w:color="auto" w:fill="FFFFFF"/>
        </w:rPr>
        <w:t xml:space="preserve"> political values throughout their lives</w:t>
      </w:r>
      <w:r w:rsidR="00B360F1">
        <w:rPr>
          <w:rFonts w:ascii="Times New Roman" w:hAnsi="Times New Roman" w:cs="Times New Roman"/>
          <w:color w:val="222222"/>
          <w:sz w:val="24"/>
          <w:szCs w:val="24"/>
          <w:shd w:val="clear" w:color="auto" w:fill="FFFFFF"/>
        </w:rPr>
        <w:t>.</w:t>
      </w:r>
      <w:r w:rsidRPr="00FB5F09">
        <w:rPr>
          <w:rFonts w:ascii="Times New Roman" w:hAnsi="Times New Roman" w:cs="Times New Roman"/>
          <w:color w:val="222222"/>
          <w:sz w:val="24"/>
          <w:szCs w:val="24"/>
          <w:shd w:val="clear" w:color="auto" w:fill="FFFFFF"/>
        </w:rPr>
        <w:t xml:space="preserve"> Political socialization is based on activities taking place within the family, school, peer groups, and mass media.</w:t>
      </w:r>
    </w:p>
    <w:p w:rsidR="00FB5F09" w:rsidRPr="00FB5F09" w:rsidRDefault="00FB5F09" w:rsidP="00FB5F09">
      <w:pPr>
        <w:spacing w:line="480" w:lineRule="auto"/>
        <w:jc w:val="center"/>
        <w:rPr>
          <w:rFonts w:ascii="Times New Roman" w:hAnsi="Times New Roman" w:cs="Times New Roman"/>
          <w:i/>
          <w:color w:val="222222"/>
          <w:sz w:val="24"/>
          <w:szCs w:val="24"/>
          <w:shd w:val="clear" w:color="auto" w:fill="FFFFFF"/>
        </w:rPr>
      </w:pPr>
      <w:r w:rsidRPr="00FB5F09">
        <w:rPr>
          <w:rFonts w:ascii="Times New Roman" w:hAnsi="Times New Roman" w:cs="Times New Roman"/>
          <w:i/>
          <w:color w:val="222222"/>
          <w:sz w:val="24"/>
          <w:szCs w:val="24"/>
          <w:shd w:val="clear" w:color="auto" w:fill="FFFFFF"/>
        </w:rPr>
        <w:t>Question 6.</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James Madison argued in Federalist #10 that damages caused by faction could be reduced by monitoring its effects. Madison also stated that the principle should prevent the minority from gaining more power over the majority.</w:t>
      </w:r>
    </w:p>
    <w:p w:rsidR="00FB5F09" w:rsidRPr="00FB5F09" w:rsidRDefault="00FB5F09" w:rsidP="00FB5F09">
      <w:pPr>
        <w:spacing w:line="480" w:lineRule="auto"/>
        <w:jc w:val="center"/>
        <w:rPr>
          <w:rFonts w:ascii="Times New Roman" w:hAnsi="Times New Roman" w:cs="Times New Roman"/>
          <w:i/>
          <w:color w:val="222222"/>
          <w:sz w:val="24"/>
          <w:szCs w:val="24"/>
          <w:shd w:val="clear" w:color="auto" w:fill="FFFFFF"/>
        </w:rPr>
      </w:pPr>
      <w:r w:rsidRPr="00FB5F09">
        <w:rPr>
          <w:rFonts w:ascii="Times New Roman" w:hAnsi="Times New Roman" w:cs="Times New Roman"/>
          <w:i/>
          <w:color w:val="222222"/>
          <w:sz w:val="24"/>
          <w:szCs w:val="24"/>
          <w:shd w:val="clear" w:color="auto" w:fill="FFFFFF"/>
        </w:rPr>
        <w:t>Question 7.</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Push polling is the process of surveying one’s mind using questions designed to transform the listener’s mind about a candidate. Posh polls are used as political tools today to convince supporters</w:t>
      </w:r>
      <w:r w:rsidR="00B360F1">
        <w:rPr>
          <w:rFonts w:ascii="Times New Roman" w:hAnsi="Times New Roman" w:cs="Times New Roman"/>
          <w:color w:val="222222"/>
          <w:sz w:val="24"/>
          <w:szCs w:val="24"/>
          <w:shd w:val="clear" w:color="auto" w:fill="FFFFFF"/>
        </w:rPr>
        <w:t>.</w:t>
      </w:r>
    </w:p>
    <w:p w:rsidR="00FB5F09" w:rsidRPr="00FB5F09" w:rsidRDefault="00FB5F09" w:rsidP="00FB5F09">
      <w:pPr>
        <w:spacing w:line="480" w:lineRule="auto"/>
        <w:jc w:val="center"/>
        <w:rPr>
          <w:rFonts w:ascii="Times New Roman" w:hAnsi="Times New Roman" w:cs="Times New Roman"/>
          <w:color w:val="222222"/>
          <w:sz w:val="24"/>
          <w:szCs w:val="24"/>
          <w:shd w:val="clear" w:color="auto" w:fill="FFFFFF"/>
        </w:rPr>
      </w:pPr>
      <w:r w:rsidRPr="00FB5F09">
        <w:rPr>
          <w:rFonts w:ascii="Times New Roman" w:hAnsi="Times New Roman" w:cs="Times New Roman"/>
          <w:i/>
          <w:color w:val="222222"/>
          <w:sz w:val="24"/>
          <w:szCs w:val="24"/>
          <w:shd w:val="clear" w:color="auto" w:fill="FFFFFF"/>
        </w:rPr>
        <w:t>Question 8</w:t>
      </w:r>
      <w:r w:rsidRPr="00FB5F09">
        <w:rPr>
          <w:rFonts w:ascii="Times New Roman" w:hAnsi="Times New Roman" w:cs="Times New Roman"/>
          <w:color w:val="222222"/>
          <w:sz w:val="24"/>
          <w:szCs w:val="24"/>
          <w:shd w:val="clear" w:color="auto" w:fill="FFFFFF"/>
        </w:rPr>
        <w:t>.</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 xml:space="preserve">President Barack Obama </w:t>
      </w:r>
      <w:r w:rsidR="00266C19" w:rsidRPr="00FB5F09">
        <w:rPr>
          <w:rFonts w:ascii="Times New Roman" w:hAnsi="Times New Roman" w:cs="Times New Roman"/>
          <w:color w:val="222222"/>
          <w:sz w:val="24"/>
          <w:szCs w:val="24"/>
          <w:shd w:val="clear" w:color="auto" w:fill="FFFFFF"/>
        </w:rPr>
        <w:t>selected</w:t>
      </w:r>
      <w:r w:rsidRPr="00FB5F09">
        <w:rPr>
          <w:rFonts w:ascii="Times New Roman" w:hAnsi="Times New Roman" w:cs="Times New Roman"/>
          <w:color w:val="222222"/>
          <w:sz w:val="24"/>
          <w:szCs w:val="24"/>
          <w:shd w:val="clear" w:color="auto" w:fill="FFFFFF"/>
        </w:rPr>
        <w:t xml:space="preserve"> Judge Sonia Sotomayor, to </w:t>
      </w:r>
      <w:r w:rsidR="00266C19" w:rsidRPr="00FB5F09">
        <w:rPr>
          <w:rFonts w:ascii="Times New Roman" w:hAnsi="Times New Roman" w:cs="Times New Roman"/>
          <w:color w:val="222222"/>
          <w:sz w:val="24"/>
          <w:szCs w:val="24"/>
          <w:shd w:val="clear" w:color="auto" w:fill="FFFFFF"/>
        </w:rPr>
        <w:t>seal</w:t>
      </w:r>
      <w:r w:rsidRPr="00FB5F09">
        <w:rPr>
          <w:rFonts w:ascii="Times New Roman" w:hAnsi="Times New Roman" w:cs="Times New Roman"/>
          <w:color w:val="222222"/>
          <w:sz w:val="24"/>
          <w:szCs w:val="24"/>
          <w:shd w:val="clear" w:color="auto" w:fill="FFFFFF"/>
        </w:rPr>
        <w:t xml:space="preserve"> the </w:t>
      </w:r>
      <w:r w:rsidR="00266C19" w:rsidRPr="00FB5F09">
        <w:rPr>
          <w:rFonts w:ascii="Times New Roman" w:hAnsi="Times New Roman" w:cs="Times New Roman"/>
          <w:color w:val="222222"/>
          <w:sz w:val="24"/>
          <w:szCs w:val="24"/>
          <w:shd w:val="clear" w:color="auto" w:fill="FFFFFF"/>
        </w:rPr>
        <w:t>post</w:t>
      </w:r>
      <w:r w:rsidRPr="00FB5F09">
        <w:rPr>
          <w:rFonts w:ascii="Times New Roman" w:hAnsi="Times New Roman" w:cs="Times New Roman"/>
          <w:color w:val="222222"/>
          <w:sz w:val="24"/>
          <w:szCs w:val="24"/>
          <w:shd w:val="clear" w:color="auto" w:fill="FFFFFF"/>
        </w:rPr>
        <w:t xml:space="preserve"> created by Justice David H. Souter. He also appointed Solicitor General Elena Kegan to take the position of the </w:t>
      </w:r>
      <w:r w:rsidR="00266C19" w:rsidRPr="00FB5F09">
        <w:rPr>
          <w:rFonts w:ascii="Times New Roman" w:hAnsi="Times New Roman" w:cs="Times New Roman"/>
          <w:color w:val="222222"/>
          <w:sz w:val="24"/>
          <w:szCs w:val="24"/>
          <w:shd w:val="clear" w:color="auto" w:fill="FFFFFF"/>
        </w:rPr>
        <w:t>pensioned off</w:t>
      </w:r>
      <w:r w:rsidRPr="00FB5F09">
        <w:rPr>
          <w:rFonts w:ascii="Times New Roman" w:hAnsi="Times New Roman" w:cs="Times New Roman"/>
          <w:color w:val="222222"/>
          <w:sz w:val="24"/>
          <w:szCs w:val="24"/>
          <w:shd w:val="clear" w:color="auto" w:fill="FFFFFF"/>
        </w:rPr>
        <w:t xml:space="preserve"> John Paul Stevens. President Donald Trump nominated Neil Gorsuch after the </w:t>
      </w:r>
      <w:r w:rsidR="00266C19" w:rsidRPr="00FB5F09">
        <w:rPr>
          <w:rFonts w:ascii="Times New Roman" w:hAnsi="Times New Roman" w:cs="Times New Roman"/>
          <w:color w:val="222222"/>
          <w:sz w:val="24"/>
          <w:szCs w:val="24"/>
          <w:shd w:val="clear" w:color="auto" w:fill="FFFFFF"/>
        </w:rPr>
        <w:t>demise</w:t>
      </w:r>
      <w:r w:rsidRPr="00FB5F09">
        <w:rPr>
          <w:rFonts w:ascii="Times New Roman" w:hAnsi="Times New Roman" w:cs="Times New Roman"/>
          <w:color w:val="222222"/>
          <w:sz w:val="24"/>
          <w:szCs w:val="24"/>
          <w:shd w:val="clear" w:color="auto" w:fill="FFFFFF"/>
        </w:rPr>
        <w:t xml:space="preserve"> of Associate Justice Antonin Scalia. He also nominated Brett Kavanaugh to replace the retired Associate Justice, Anthony Kennedy.</w:t>
      </w:r>
    </w:p>
    <w:p w:rsidR="00B360F1" w:rsidRDefault="00B360F1" w:rsidP="00FB5F09">
      <w:pPr>
        <w:spacing w:line="480" w:lineRule="auto"/>
        <w:jc w:val="center"/>
        <w:rPr>
          <w:rFonts w:ascii="Times New Roman" w:hAnsi="Times New Roman" w:cs="Times New Roman"/>
          <w:i/>
          <w:color w:val="222222"/>
          <w:sz w:val="24"/>
          <w:szCs w:val="24"/>
          <w:shd w:val="clear" w:color="auto" w:fill="FFFFFF"/>
        </w:rPr>
      </w:pPr>
    </w:p>
    <w:p w:rsidR="00FB5F09" w:rsidRPr="00FB5F09" w:rsidRDefault="00FB5F09" w:rsidP="00FB5F09">
      <w:pPr>
        <w:spacing w:line="480" w:lineRule="auto"/>
        <w:jc w:val="center"/>
        <w:rPr>
          <w:rFonts w:ascii="Times New Roman" w:hAnsi="Times New Roman" w:cs="Times New Roman"/>
          <w:i/>
          <w:color w:val="222222"/>
          <w:sz w:val="24"/>
          <w:szCs w:val="24"/>
          <w:shd w:val="clear" w:color="auto" w:fill="FFFFFF"/>
        </w:rPr>
      </w:pPr>
      <w:r w:rsidRPr="00FB5F09">
        <w:rPr>
          <w:rFonts w:ascii="Times New Roman" w:hAnsi="Times New Roman" w:cs="Times New Roman"/>
          <w:i/>
          <w:color w:val="222222"/>
          <w:sz w:val="24"/>
          <w:szCs w:val="24"/>
          <w:shd w:val="clear" w:color="auto" w:fill="FFFFFF"/>
        </w:rPr>
        <w:lastRenderedPageBreak/>
        <w:t>Question 9.</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 xml:space="preserve">The role of Office Management and Budget (OBM) is to serve the United States President by monitoring the implementation of his visions in the executive branch. The OBM also develops and executes budget, which is later approved by the Congress. In the regulatory roles, it oversees all crucial federal regulations by executive agencies. </w:t>
      </w:r>
    </w:p>
    <w:p w:rsidR="00FB5F09" w:rsidRPr="00FB5F09" w:rsidRDefault="00FB5F09" w:rsidP="00FB5F09">
      <w:pPr>
        <w:spacing w:line="480" w:lineRule="auto"/>
        <w:jc w:val="center"/>
        <w:rPr>
          <w:rFonts w:ascii="Times New Roman" w:hAnsi="Times New Roman" w:cs="Times New Roman"/>
          <w:i/>
          <w:color w:val="222222"/>
          <w:sz w:val="24"/>
          <w:szCs w:val="24"/>
          <w:shd w:val="clear" w:color="auto" w:fill="FFFFFF"/>
        </w:rPr>
      </w:pPr>
      <w:r w:rsidRPr="00FB5F09">
        <w:rPr>
          <w:rFonts w:ascii="Times New Roman" w:hAnsi="Times New Roman" w:cs="Times New Roman"/>
          <w:i/>
          <w:color w:val="222222"/>
          <w:sz w:val="24"/>
          <w:szCs w:val="24"/>
          <w:shd w:val="clear" w:color="auto" w:fill="FFFFFF"/>
        </w:rPr>
        <w:t>Question 10.</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 xml:space="preserve">a.    The </w:t>
      </w:r>
      <w:r w:rsidR="00266C19" w:rsidRPr="00FB5F09">
        <w:rPr>
          <w:rFonts w:ascii="Times New Roman" w:hAnsi="Times New Roman" w:cs="Times New Roman"/>
          <w:color w:val="222222"/>
          <w:sz w:val="24"/>
          <w:szCs w:val="24"/>
          <w:shd w:val="clear" w:color="auto" w:fill="FFFFFF"/>
        </w:rPr>
        <w:t>present</w:t>
      </w:r>
      <w:r w:rsidRPr="00FB5F09">
        <w:rPr>
          <w:rFonts w:ascii="Times New Roman" w:hAnsi="Times New Roman" w:cs="Times New Roman"/>
          <w:color w:val="222222"/>
          <w:sz w:val="24"/>
          <w:szCs w:val="24"/>
          <w:shd w:val="clear" w:color="auto" w:fill="FFFFFF"/>
        </w:rPr>
        <w:t xml:space="preserve"> secretary of state is Mike Pompeo.</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 xml:space="preserve">b.    The </w:t>
      </w:r>
      <w:r w:rsidR="00266C19" w:rsidRPr="00FB5F09">
        <w:rPr>
          <w:rFonts w:ascii="Times New Roman" w:hAnsi="Times New Roman" w:cs="Times New Roman"/>
          <w:color w:val="222222"/>
          <w:sz w:val="24"/>
          <w:szCs w:val="24"/>
          <w:shd w:val="clear" w:color="auto" w:fill="FFFFFF"/>
        </w:rPr>
        <w:t>recent</w:t>
      </w:r>
      <w:r w:rsidRPr="00FB5F09">
        <w:rPr>
          <w:rFonts w:ascii="Times New Roman" w:hAnsi="Times New Roman" w:cs="Times New Roman"/>
          <w:color w:val="222222"/>
          <w:sz w:val="24"/>
          <w:szCs w:val="24"/>
          <w:shd w:val="clear" w:color="auto" w:fill="FFFFFF"/>
        </w:rPr>
        <w:t xml:space="preserve"> Attorney general is William Pelham Barr.</w:t>
      </w:r>
    </w:p>
    <w:p w:rsidR="00FB5F09" w:rsidRPr="00FB5F09" w:rsidRDefault="00FB5F09" w:rsidP="00FB5F09">
      <w:pPr>
        <w:spacing w:line="480" w:lineRule="auto"/>
        <w:jc w:val="center"/>
        <w:rPr>
          <w:rFonts w:ascii="Times New Roman" w:hAnsi="Times New Roman" w:cs="Times New Roman"/>
          <w:i/>
          <w:color w:val="222222"/>
          <w:sz w:val="24"/>
          <w:szCs w:val="24"/>
          <w:shd w:val="clear" w:color="auto" w:fill="FFFFFF"/>
        </w:rPr>
      </w:pPr>
      <w:r w:rsidRPr="00FB5F09">
        <w:rPr>
          <w:rFonts w:ascii="Times New Roman" w:hAnsi="Times New Roman" w:cs="Times New Roman"/>
          <w:i/>
          <w:color w:val="222222"/>
          <w:sz w:val="24"/>
          <w:szCs w:val="24"/>
          <w:shd w:val="clear" w:color="auto" w:fill="FFFFFF"/>
        </w:rPr>
        <w:t>Question 11.</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 xml:space="preserve">Federal Reserve Board is mandated to control and manage inflation by stabilizing the prices of products. It also controls the majority of the nation’s banks hence ensuring customers are not mistreated. It also ensures stability in the United States financial systems and finally provides banking services to the United States federal government by managing its debts. </w:t>
      </w:r>
    </w:p>
    <w:p w:rsidR="00FB5F09" w:rsidRPr="00FB5F09" w:rsidRDefault="00FB5F09" w:rsidP="00FB5F09">
      <w:pPr>
        <w:spacing w:line="480" w:lineRule="auto"/>
        <w:jc w:val="center"/>
        <w:rPr>
          <w:rFonts w:ascii="Times New Roman" w:hAnsi="Times New Roman" w:cs="Times New Roman"/>
          <w:i/>
          <w:color w:val="222222"/>
          <w:sz w:val="24"/>
          <w:szCs w:val="24"/>
          <w:shd w:val="clear" w:color="auto" w:fill="FFFFFF"/>
        </w:rPr>
      </w:pPr>
      <w:r w:rsidRPr="00FB5F09">
        <w:rPr>
          <w:rFonts w:ascii="Times New Roman" w:hAnsi="Times New Roman" w:cs="Times New Roman"/>
          <w:i/>
          <w:color w:val="222222"/>
          <w:sz w:val="24"/>
          <w:szCs w:val="24"/>
          <w:shd w:val="clear" w:color="auto" w:fill="FFFFFF"/>
        </w:rPr>
        <w:t>Question 12.</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 xml:space="preserve">Block grants given to the state government by the federal government can be used for any purpose as agreed by the state leaders while categorical grants serve a specific purpose as agreed upon between the state government </w:t>
      </w:r>
      <w:r w:rsidR="00B6667C">
        <w:rPr>
          <w:rFonts w:ascii="Times New Roman" w:hAnsi="Times New Roman" w:cs="Times New Roman"/>
          <w:color w:val="222222"/>
          <w:sz w:val="24"/>
          <w:szCs w:val="24"/>
          <w:shd w:val="clear" w:color="auto" w:fill="FFFFFF"/>
        </w:rPr>
        <w:t xml:space="preserve">and federal government </w:t>
      </w:r>
      <w:r w:rsidR="00B6667C" w:rsidRPr="00FB5F09">
        <w:rPr>
          <w:rFonts w:ascii="Times New Roman" w:hAnsi="Times New Roman" w:cs="Times New Roman"/>
          <w:color w:val="222222"/>
          <w:sz w:val="24"/>
          <w:szCs w:val="24"/>
          <w:shd w:val="clear" w:color="auto" w:fill="FFFFFF"/>
        </w:rPr>
        <w:t>(Lowi, Ginsberg, Shepsle &amp; Ansolabehere, 2013).</w:t>
      </w:r>
    </w:p>
    <w:p w:rsidR="00B6667C" w:rsidRDefault="00B6667C" w:rsidP="00C057AE">
      <w:pPr>
        <w:spacing w:line="480" w:lineRule="auto"/>
        <w:rPr>
          <w:rFonts w:ascii="Times New Roman" w:hAnsi="Times New Roman" w:cs="Times New Roman"/>
          <w:i/>
          <w:color w:val="222222"/>
          <w:sz w:val="24"/>
          <w:szCs w:val="24"/>
          <w:shd w:val="clear" w:color="auto" w:fill="FFFFFF"/>
        </w:rPr>
      </w:pPr>
    </w:p>
    <w:p w:rsidR="00C057AE" w:rsidRDefault="00C057AE" w:rsidP="00C057AE">
      <w:pPr>
        <w:spacing w:line="480" w:lineRule="auto"/>
        <w:rPr>
          <w:rFonts w:ascii="Times New Roman" w:hAnsi="Times New Roman" w:cs="Times New Roman"/>
          <w:i/>
          <w:color w:val="222222"/>
          <w:sz w:val="24"/>
          <w:szCs w:val="24"/>
          <w:shd w:val="clear" w:color="auto" w:fill="FFFFFF"/>
        </w:rPr>
      </w:pPr>
    </w:p>
    <w:p w:rsidR="00FB5F09" w:rsidRPr="00FB5F09" w:rsidRDefault="00FB5F09" w:rsidP="00FB5F09">
      <w:pPr>
        <w:spacing w:line="480" w:lineRule="auto"/>
        <w:jc w:val="center"/>
        <w:rPr>
          <w:rFonts w:ascii="Times New Roman" w:hAnsi="Times New Roman" w:cs="Times New Roman"/>
          <w:i/>
          <w:color w:val="222222"/>
          <w:sz w:val="24"/>
          <w:szCs w:val="24"/>
          <w:shd w:val="clear" w:color="auto" w:fill="FFFFFF"/>
        </w:rPr>
      </w:pPr>
      <w:r w:rsidRPr="00FB5F09">
        <w:rPr>
          <w:rFonts w:ascii="Times New Roman" w:hAnsi="Times New Roman" w:cs="Times New Roman"/>
          <w:i/>
          <w:color w:val="222222"/>
          <w:sz w:val="24"/>
          <w:szCs w:val="24"/>
          <w:shd w:val="clear" w:color="auto" w:fill="FFFFFF"/>
        </w:rPr>
        <w:lastRenderedPageBreak/>
        <w:t>Question 13.</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The co</w:t>
      </w:r>
      <w:r w:rsidR="00266C19">
        <w:rPr>
          <w:rFonts w:ascii="Times New Roman" w:hAnsi="Times New Roman" w:cs="Times New Roman"/>
          <w:color w:val="222222"/>
          <w:sz w:val="24"/>
          <w:szCs w:val="24"/>
          <w:shd w:val="clear" w:color="auto" w:fill="FFFFFF"/>
        </w:rPr>
        <w:t>mmerce clause says that House of Representatives</w:t>
      </w:r>
      <w:r w:rsidRPr="00FB5F09">
        <w:rPr>
          <w:rFonts w:ascii="Times New Roman" w:hAnsi="Times New Roman" w:cs="Times New Roman"/>
          <w:color w:val="222222"/>
          <w:sz w:val="24"/>
          <w:szCs w:val="24"/>
          <w:shd w:val="clear" w:color="auto" w:fill="FFFFFF"/>
        </w:rPr>
        <w:t xml:space="preserve"> has the </w:t>
      </w:r>
      <w:r w:rsidR="00266C19" w:rsidRPr="00FB5F09">
        <w:rPr>
          <w:rFonts w:ascii="Times New Roman" w:hAnsi="Times New Roman" w:cs="Times New Roman"/>
          <w:color w:val="222222"/>
          <w:sz w:val="24"/>
          <w:szCs w:val="24"/>
          <w:shd w:val="clear" w:color="auto" w:fill="FFFFFF"/>
        </w:rPr>
        <w:t>authority</w:t>
      </w:r>
      <w:r w:rsidRPr="00FB5F09">
        <w:rPr>
          <w:rFonts w:ascii="Times New Roman" w:hAnsi="Times New Roman" w:cs="Times New Roman"/>
          <w:color w:val="222222"/>
          <w:sz w:val="24"/>
          <w:szCs w:val="24"/>
          <w:shd w:val="clear" w:color="auto" w:fill="FFFFFF"/>
        </w:rPr>
        <w:t xml:space="preserve"> to </w:t>
      </w:r>
      <w:r w:rsidR="00266C19" w:rsidRPr="00FB5F09">
        <w:rPr>
          <w:rFonts w:ascii="Times New Roman" w:hAnsi="Times New Roman" w:cs="Times New Roman"/>
          <w:color w:val="222222"/>
          <w:sz w:val="24"/>
          <w:szCs w:val="24"/>
          <w:shd w:val="clear" w:color="auto" w:fill="FFFFFF"/>
        </w:rPr>
        <w:t>control</w:t>
      </w:r>
      <w:r w:rsidRPr="00FB5F09">
        <w:rPr>
          <w:rFonts w:ascii="Times New Roman" w:hAnsi="Times New Roman" w:cs="Times New Roman"/>
          <w:color w:val="222222"/>
          <w:sz w:val="24"/>
          <w:szCs w:val="24"/>
          <w:shd w:val="clear" w:color="auto" w:fill="FFFFFF"/>
        </w:rPr>
        <w:t xml:space="preserve"> commercial activities in various states, environmental protection and conditions for employment. The Supreme Court interprets the commerce clause that the Congress should act by enumerating powers mandated to it by the constitution. The </w:t>
      </w:r>
      <w:r w:rsidR="00C057AE" w:rsidRPr="00FB5F09">
        <w:rPr>
          <w:rFonts w:ascii="Times New Roman" w:hAnsi="Times New Roman" w:cs="Times New Roman"/>
          <w:color w:val="222222"/>
          <w:sz w:val="24"/>
          <w:szCs w:val="24"/>
          <w:shd w:val="clear" w:color="auto" w:fill="FFFFFF"/>
        </w:rPr>
        <w:t>Supreme Court</w:t>
      </w:r>
      <w:r w:rsidRPr="00FB5F09">
        <w:rPr>
          <w:rFonts w:ascii="Times New Roman" w:hAnsi="Times New Roman" w:cs="Times New Roman"/>
          <w:color w:val="222222"/>
          <w:sz w:val="24"/>
          <w:szCs w:val="24"/>
          <w:shd w:val="clear" w:color="auto" w:fill="FFFFFF"/>
        </w:rPr>
        <w:t xml:space="preserve"> also </w:t>
      </w:r>
      <w:r w:rsidR="00266C19">
        <w:rPr>
          <w:rFonts w:ascii="Times New Roman" w:hAnsi="Times New Roman" w:cs="Times New Roman"/>
          <w:color w:val="222222"/>
          <w:sz w:val="24"/>
          <w:szCs w:val="24"/>
          <w:shd w:val="clear" w:color="auto" w:fill="FFFFFF"/>
        </w:rPr>
        <w:t xml:space="preserve">has it that the Congress can as </w:t>
      </w:r>
      <w:r w:rsidRPr="00FB5F09">
        <w:rPr>
          <w:rFonts w:ascii="Times New Roman" w:hAnsi="Times New Roman" w:cs="Times New Roman"/>
          <w:color w:val="222222"/>
          <w:sz w:val="24"/>
          <w:szCs w:val="24"/>
          <w:shd w:val="clear" w:color="auto" w:fill="FFFFFF"/>
        </w:rPr>
        <w:t>w</w:t>
      </w:r>
      <w:r w:rsidR="00266C19">
        <w:rPr>
          <w:rFonts w:ascii="Times New Roman" w:hAnsi="Times New Roman" w:cs="Times New Roman"/>
          <w:color w:val="222222"/>
          <w:sz w:val="24"/>
          <w:szCs w:val="24"/>
          <w:shd w:val="clear" w:color="auto" w:fill="FFFFFF"/>
        </w:rPr>
        <w:t>ell make reforms on a couple of issues</w:t>
      </w:r>
      <w:r w:rsidRPr="00FB5F09">
        <w:rPr>
          <w:rFonts w:ascii="Times New Roman" w:hAnsi="Times New Roman" w:cs="Times New Roman"/>
          <w:color w:val="222222"/>
          <w:sz w:val="24"/>
          <w:szCs w:val="24"/>
          <w:shd w:val="clear" w:color="auto" w:fill="FFFFFF"/>
        </w:rPr>
        <w:t xml:space="preserve"> under the commerce clause.</w:t>
      </w:r>
    </w:p>
    <w:p w:rsidR="00FB5F09" w:rsidRPr="000B076F" w:rsidRDefault="00FB5F09" w:rsidP="000B076F">
      <w:pPr>
        <w:spacing w:line="480" w:lineRule="auto"/>
        <w:jc w:val="center"/>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14.</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a.    Donald Trump</w:t>
      </w:r>
      <w:r w:rsidR="00C057AE" w:rsidRPr="00FB5F09">
        <w:rPr>
          <w:rFonts w:ascii="Times New Roman" w:hAnsi="Times New Roman" w:cs="Times New Roman"/>
          <w:color w:val="222222"/>
          <w:sz w:val="24"/>
          <w:szCs w:val="24"/>
          <w:shd w:val="clear" w:color="auto" w:fill="FFFFFF"/>
        </w:rPr>
        <w:t>- Current</w:t>
      </w:r>
      <w:r w:rsidRPr="00FB5F09">
        <w:rPr>
          <w:rFonts w:ascii="Times New Roman" w:hAnsi="Times New Roman" w:cs="Times New Roman"/>
          <w:color w:val="222222"/>
          <w:sz w:val="24"/>
          <w:szCs w:val="24"/>
          <w:shd w:val="clear" w:color="auto" w:fill="FFFFFF"/>
        </w:rPr>
        <w:t xml:space="preserve"> United States of America President</w:t>
      </w:r>
    </w:p>
    <w:p w:rsidR="00FB5F09" w:rsidRPr="00FB5F09" w:rsidRDefault="00C057AE" w:rsidP="000B076F">
      <w:pPr>
        <w:spacing w:line="480" w:lineRule="auto"/>
        <w:ind w:left="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b. </w:t>
      </w:r>
      <w:r w:rsidR="00FB5F09" w:rsidRPr="00FB5F09">
        <w:rPr>
          <w:rFonts w:ascii="Times New Roman" w:hAnsi="Times New Roman" w:cs="Times New Roman"/>
          <w:color w:val="222222"/>
          <w:sz w:val="24"/>
          <w:szCs w:val="24"/>
          <w:shd w:val="clear" w:color="auto" w:fill="FFFFFF"/>
        </w:rPr>
        <w:t xml:space="preserve">Joe Biden- Former United States Vice President, currently the Benjamin Franklin Presidential </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Practice Professor at the University of Pennsylvania</w:t>
      </w:r>
      <w:r w:rsidR="00B360F1">
        <w:rPr>
          <w:rFonts w:ascii="Times New Roman" w:hAnsi="Times New Roman" w:cs="Times New Roman"/>
          <w:color w:val="222222"/>
          <w:sz w:val="24"/>
          <w:szCs w:val="24"/>
          <w:shd w:val="clear" w:color="auto" w:fill="FFFFFF"/>
        </w:rPr>
        <w:t>.</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c.    Bernie Sanders- Senator.</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d.    Kamala Harris- Senator.</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e.    Bill de Blasio- New York City Mayor.</w:t>
      </w:r>
    </w:p>
    <w:p w:rsidR="00FB5F09" w:rsidRPr="000B076F" w:rsidRDefault="00FB5F09" w:rsidP="000B076F">
      <w:pPr>
        <w:spacing w:line="480" w:lineRule="auto"/>
        <w:jc w:val="center"/>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15.</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 xml:space="preserve">An initiative petition is a document signed by a specific minimum number of American registered </w:t>
      </w:r>
      <w:r w:rsidR="00C057AE" w:rsidRPr="00FB5F09">
        <w:rPr>
          <w:rFonts w:ascii="Times New Roman" w:hAnsi="Times New Roman" w:cs="Times New Roman"/>
          <w:color w:val="222222"/>
          <w:sz w:val="24"/>
          <w:szCs w:val="24"/>
          <w:shd w:val="clear" w:color="auto" w:fill="FFFFFF"/>
        </w:rPr>
        <w:t>voters that</w:t>
      </w:r>
      <w:r w:rsidRPr="00FB5F09">
        <w:rPr>
          <w:rFonts w:ascii="Times New Roman" w:hAnsi="Times New Roman" w:cs="Times New Roman"/>
          <w:color w:val="222222"/>
          <w:sz w:val="24"/>
          <w:szCs w:val="24"/>
          <w:shd w:val="clear" w:color="auto" w:fill="FFFFFF"/>
        </w:rPr>
        <w:t xml:space="preserve"> can be used to pressurize the government to decide on either to enact laws or hold a public vote in the parliament on the indirect initiative.</w:t>
      </w:r>
    </w:p>
    <w:p w:rsidR="00B360F1" w:rsidRDefault="00B360F1" w:rsidP="000B076F">
      <w:pPr>
        <w:spacing w:line="480" w:lineRule="auto"/>
        <w:jc w:val="center"/>
        <w:rPr>
          <w:rFonts w:ascii="Times New Roman" w:hAnsi="Times New Roman" w:cs="Times New Roman"/>
          <w:i/>
          <w:color w:val="222222"/>
          <w:sz w:val="24"/>
          <w:szCs w:val="24"/>
          <w:shd w:val="clear" w:color="auto" w:fill="FFFFFF"/>
        </w:rPr>
      </w:pPr>
    </w:p>
    <w:p w:rsidR="00FB5F09" w:rsidRPr="000B076F" w:rsidRDefault="00FB5F09" w:rsidP="00B6667C">
      <w:pPr>
        <w:spacing w:line="480" w:lineRule="auto"/>
        <w:jc w:val="center"/>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16.</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lastRenderedPageBreak/>
        <w:t>The constitution protects the right to property by stating that no personal property will be taken for public purposes without compensation</w:t>
      </w:r>
      <w:r w:rsidR="00B360F1">
        <w:rPr>
          <w:rFonts w:ascii="Times New Roman" w:hAnsi="Times New Roman" w:cs="Times New Roman"/>
          <w:color w:val="222222"/>
          <w:sz w:val="24"/>
          <w:szCs w:val="24"/>
          <w:shd w:val="clear" w:color="auto" w:fill="FFFFFF"/>
        </w:rPr>
        <w:t>.</w:t>
      </w:r>
      <w:r w:rsidRPr="00FB5F09">
        <w:rPr>
          <w:rFonts w:ascii="Times New Roman" w:hAnsi="Times New Roman" w:cs="Times New Roman"/>
          <w:color w:val="222222"/>
          <w:sz w:val="24"/>
          <w:szCs w:val="24"/>
          <w:shd w:val="clear" w:color="auto" w:fill="FFFFFF"/>
        </w:rPr>
        <w:t xml:space="preserve"> The constitution gives Americans’ right to report any injustice about a private property by the government or by greedy individuals.</w:t>
      </w:r>
    </w:p>
    <w:p w:rsidR="00FB5F09" w:rsidRPr="000B076F" w:rsidRDefault="00FB5F09" w:rsidP="004B7145">
      <w:pPr>
        <w:spacing w:line="480" w:lineRule="auto"/>
        <w:jc w:val="center"/>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17.</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In th</w:t>
      </w:r>
      <w:r w:rsidR="004B7145">
        <w:rPr>
          <w:rFonts w:ascii="Times New Roman" w:hAnsi="Times New Roman" w:cs="Times New Roman"/>
          <w:color w:val="222222"/>
          <w:sz w:val="24"/>
          <w:szCs w:val="24"/>
          <w:shd w:val="clear" w:color="auto" w:fill="FFFFFF"/>
        </w:rPr>
        <w:t>e Electoral College system, every</w:t>
      </w:r>
      <w:r w:rsidRPr="00FB5F09">
        <w:rPr>
          <w:rFonts w:ascii="Times New Roman" w:hAnsi="Times New Roman" w:cs="Times New Roman"/>
          <w:color w:val="222222"/>
          <w:sz w:val="24"/>
          <w:szCs w:val="24"/>
          <w:shd w:val="clear" w:color="auto" w:fill="FFFFFF"/>
        </w:rPr>
        <w:t xml:space="preserve"> state is </w:t>
      </w:r>
      <w:r w:rsidR="004B7145" w:rsidRPr="00FB5F09">
        <w:rPr>
          <w:rFonts w:ascii="Times New Roman" w:hAnsi="Times New Roman" w:cs="Times New Roman"/>
          <w:color w:val="222222"/>
          <w:sz w:val="24"/>
          <w:szCs w:val="24"/>
          <w:shd w:val="clear" w:color="auto" w:fill="FFFFFF"/>
        </w:rPr>
        <w:t>allocated</w:t>
      </w:r>
      <w:r w:rsidRPr="00FB5F09">
        <w:rPr>
          <w:rFonts w:ascii="Times New Roman" w:hAnsi="Times New Roman" w:cs="Times New Roman"/>
          <w:color w:val="222222"/>
          <w:sz w:val="24"/>
          <w:szCs w:val="24"/>
          <w:shd w:val="clear" w:color="auto" w:fill="FFFFFF"/>
        </w:rPr>
        <w:t xml:space="preserve"> a specific </w:t>
      </w:r>
      <w:r w:rsidR="004B7145" w:rsidRPr="00FB5F09">
        <w:rPr>
          <w:rFonts w:ascii="Times New Roman" w:hAnsi="Times New Roman" w:cs="Times New Roman"/>
          <w:color w:val="222222"/>
          <w:sz w:val="24"/>
          <w:szCs w:val="24"/>
          <w:shd w:val="clear" w:color="auto" w:fill="FFFFFF"/>
        </w:rPr>
        <w:t>amount</w:t>
      </w:r>
      <w:r w:rsidRPr="00FB5F09">
        <w:rPr>
          <w:rFonts w:ascii="Times New Roman" w:hAnsi="Times New Roman" w:cs="Times New Roman"/>
          <w:color w:val="222222"/>
          <w:sz w:val="24"/>
          <w:szCs w:val="24"/>
          <w:shd w:val="clear" w:color="auto" w:fill="FFFFFF"/>
        </w:rPr>
        <w:t xml:space="preserve"> of votes out of the </w:t>
      </w:r>
      <w:r w:rsidR="004B7145" w:rsidRPr="00FB5F09">
        <w:rPr>
          <w:rFonts w:ascii="Times New Roman" w:hAnsi="Times New Roman" w:cs="Times New Roman"/>
          <w:color w:val="222222"/>
          <w:sz w:val="24"/>
          <w:szCs w:val="24"/>
          <w:shd w:val="clear" w:color="auto" w:fill="FFFFFF"/>
        </w:rPr>
        <w:t>entire</w:t>
      </w:r>
      <w:r w:rsidRPr="00FB5F09">
        <w:rPr>
          <w:rFonts w:ascii="Times New Roman" w:hAnsi="Times New Roman" w:cs="Times New Roman"/>
          <w:color w:val="222222"/>
          <w:sz w:val="24"/>
          <w:szCs w:val="24"/>
          <w:shd w:val="clear" w:color="auto" w:fill="FFFFFF"/>
        </w:rPr>
        <w:t xml:space="preserve"> 538 votes. The formula for determining state’s Electoral College is that each state gets two votes for its two United St</w:t>
      </w:r>
      <w:r w:rsidR="004B7145">
        <w:rPr>
          <w:rFonts w:ascii="Times New Roman" w:hAnsi="Times New Roman" w:cs="Times New Roman"/>
          <w:color w:val="222222"/>
          <w:sz w:val="24"/>
          <w:szCs w:val="24"/>
          <w:shd w:val="clear" w:color="auto" w:fill="FFFFFF"/>
        </w:rPr>
        <w:t>ates senators, and then an</w:t>
      </w:r>
      <w:r w:rsidR="00C057AE">
        <w:rPr>
          <w:rFonts w:ascii="Times New Roman" w:hAnsi="Times New Roman" w:cs="Times New Roman"/>
          <w:color w:val="222222"/>
          <w:sz w:val="24"/>
          <w:szCs w:val="24"/>
          <w:shd w:val="clear" w:color="auto" w:fill="FFFFFF"/>
        </w:rPr>
        <w:t xml:space="preserve"> </w:t>
      </w:r>
      <w:r w:rsidR="004B7145" w:rsidRPr="00FB5F09">
        <w:rPr>
          <w:rFonts w:ascii="Times New Roman" w:hAnsi="Times New Roman" w:cs="Times New Roman"/>
          <w:color w:val="222222"/>
          <w:sz w:val="24"/>
          <w:szCs w:val="24"/>
          <w:shd w:val="clear" w:color="auto" w:fill="FFFFFF"/>
        </w:rPr>
        <w:t>extra</w:t>
      </w:r>
      <w:r w:rsidRPr="00FB5F09">
        <w:rPr>
          <w:rFonts w:ascii="Times New Roman" w:hAnsi="Times New Roman" w:cs="Times New Roman"/>
          <w:color w:val="222222"/>
          <w:sz w:val="24"/>
          <w:szCs w:val="24"/>
          <w:shd w:val="clear" w:color="auto" w:fill="FFFFFF"/>
        </w:rPr>
        <w:t xml:space="preserve"> vote for each </w:t>
      </w:r>
      <w:r w:rsidR="004B7145" w:rsidRPr="00FB5F09">
        <w:rPr>
          <w:rFonts w:ascii="Times New Roman" w:hAnsi="Times New Roman" w:cs="Times New Roman"/>
          <w:color w:val="222222"/>
          <w:sz w:val="24"/>
          <w:szCs w:val="24"/>
          <w:shd w:val="clear" w:color="auto" w:fill="FFFFFF"/>
        </w:rPr>
        <w:t>participant</w:t>
      </w:r>
      <w:r w:rsidRPr="00FB5F09">
        <w:rPr>
          <w:rFonts w:ascii="Times New Roman" w:hAnsi="Times New Roman" w:cs="Times New Roman"/>
          <w:color w:val="222222"/>
          <w:sz w:val="24"/>
          <w:szCs w:val="24"/>
          <w:shd w:val="clear" w:color="auto" w:fill="FFFFFF"/>
        </w:rPr>
        <w:t xml:space="preserve"> it has in the House of Representatives (Lowi, Ginsberg, Shepsle &amp; Ansolabehere, 2013). For example, California state the total votes should be 55, two senators and 53 members of representatives.  </w:t>
      </w:r>
    </w:p>
    <w:p w:rsidR="00FB5F09" w:rsidRPr="000B076F" w:rsidRDefault="00FB5F09" w:rsidP="000B076F">
      <w:pPr>
        <w:spacing w:line="480" w:lineRule="auto"/>
        <w:jc w:val="center"/>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18.</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The supreme clause states that the constitutional and federal laws are above all the other laws; hence, “Supreme Law of the Land.” It is directed to the state governments that they should abide by the constitution before passing any legislation.</w:t>
      </w:r>
    </w:p>
    <w:p w:rsidR="00FB5F09" w:rsidRPr="000B076F" w:rsidRDefault="00FB5F09" w:rsidP="000B076F">
      <w:pPr>
        <w:spacing w:line="480" w:lineRule="auto"/>
        <w:jc w:val="center"/>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Question19.</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 xml:space="preserve">Divided government occurs when different political parties lead different branches of the federal government due to the separation of powers </w:t>
      </w:r>
      <w:r w:rsidR="004B7145" w:rsidRPr="00FB5F09">
        <w:rPr>
          <w:rFonts w:ascii="Times New Roman" w:hAnsi="Times New Roman" w:cs="Times New Roman"/>
          <w:color w:val="222222"/>
          <w:sz w:val="24"/>
          <w:szCs w:val="24"/>
          <w:shd w:val="clear" w:color="auto" w:fill="FFFFFF"/>
        </w:rPr>
        <w:t>amid</w:t>
      </w:r>
      <w:r w:rsidRPr="00FB5F09">
        <w:rPr>
          <w:rFonts w:ascii="Times New Roman" w:hAnsi="Times New Roman" w:cs="Times New Roman"/>
          <w:color w:val="222222"/>
          <w:sz w:val="24"/>
          <w:szCs w:val="24"/>
          <w:shd w:val="clear" w:color="auto" w:fill="FFFFFF"/>
        </w:rPr>
        <w:t xml:space="preserve"> the </w:t>
      </w:r>
      <w:r w:rsidR="004B7145" w:rsidRPr="00FB5F09">
        <w:rPr>
          <w:rFonts w:ascii="Times New Roman" w:hAnsi="Times New Roman" w:cs="Times New Roman"/>
          <w:color w:val="222222"/>
          <w:sz w:val="24"/>
          <w:szCs w:val="24"/>
          <w:shd w:val="clear" w:color="auto" w:fill="FFFFFF"/>
        </w:rPr>
        <w:t>decision-making</w:t>
      </w:r>
      <w:r w:rsidRPr="00FB5F09">
        <w:rPr>
          <w:rFonts w:ascii="Times New Roman" w:hAnsi="Times New Roman" w:cs="Times New Roman"/>
          <w:color w:val="222222"/>
          <w:sz w:val="24"/>
          <w:szCs w:val="24"/>
          <w:shd w:val="clear" w:color="auto" w:fill="FFFFFF"/>
        </w:rPr>
        <w:t xml:space="preserve"> and </w:t>
      </w:r>
      <w:r w:rsidR="004B7145" w:rsidRPr="00FB5F09">
        <w:rPr>
          <w:rFonts w:ascii="Times New Roman" w:hAnsi="Times New Roman" w:cs="Times New Roman"/>
          <w:color w:val="222222"/>
          <w:sz w:val="24"/>
          <w:szCs w:val="24"/>
          <w:shd w:val="clear" w:color="auto" w:fill="FFFFFF"/>
        </w:rPr>
        <w:t>lawmaking</w:t>
      </w:r>
      <w:r w:rsidRPr="00FB5F09">
        <w:rPr>
          <w:rFonts w:ascii="Times New Roman" w:hAnsi="Times New Roman" w:cs="Times New Roman"/>
          <w:color w:val="222222"/>
          <w:sz w:val="24"/>
          <w:szCs w:val="24"/>
          <w:shd w:val="clear" w:color="auto" w:fill="FFFFFF"/>
        </w:rPr>
        <w:t xml:space="preserve"> branches.</w:t>
      </w:r>
    </w:p>
    <w:p w:rsidR="00FB5F09" w:rsidRPr="000B076F" w:rsidRDefault="00FB5F09" w:rsidP="000B076F">
      <w:pPr>
        <w:spacing w:line="480" w:lineRule="auto"/>
        <w:jc w:val="center"/>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20.</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 xml:space="preserve">The Citizens United case against Federal Election case in the United States Supreme Court was decided that the laws that prevented corporations and unions from using their general treasuries for political advertising dishonored the First Amendment’s assured freedom of speech </w:t>
      </w:r>
      <w:r w:rsidRPr="00FB5F09">
        <w:rPr>
          <w:rFonts w:ascii="Times New Roman" w:hAnsi="Times New Roman" w:cs="Times New Roman"/>
          <w:color w:val="222222"/>
          <w:sz w:val="24"/>
          <w:szCs w:val="24"/>
          <w:shd w:val="clear" w:color="auto" w:fill="FFFFFF"/>
        </w:rPr>
        <w:lastRenderedPageBreak/>
        <w:t>(Lowi, Ginsberg, Shepsle &amp; Ansolabehere, 2013). This case was ruled to prevent political criticism.</w:t>
      </w:r>
    </w:p>
    <w:p w:rsidR="00FB5F09" w:rsidRPr="000B076F" w:rsidRDefault="00FB5F09" w:rsidP="000B076F">
      <w:pPr>
        <w:spacing w:line="480" w:lineRule="auto"/>
        <w:jc w:val="center"/>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21.</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The welfare bill in the 90s was spearheaded by Bill Clinton in the 1992 presidential elections campaign to cater for Americans welfare. In 1996, The Personal Responsibility and Work Opportunity Reconciliation Act was passed hence giving priority to states to control welfare. This included providing assistance to all needy families in America.</w:t>
      </w:r>
    </w:p>
    <w:p w:rsidR="00FB5F09" w:rsidRPr="000B076F" w:rsidRDefault="00FB5F09" w:rsidP="000B076F">
      <w:pPr>
        <w:spacing w:line="480" w:lineRule="auto"/>
        <w:jc w:val="center"/>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22.</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In proportional representation electoral system, the seats are allocated to the parties on the bases of vote share then later assigned to party candidates on the electrical list.</w:t>
      </w:r>
    </w:p>
    <w:p w:rsidR="00FB5F09" w:rsidRPr="00FB5F09" w:rsidRDefault="00FB5F09" w:rsidP="000B076F">
      <w:pPr>
        <w:spacing w:line="480" w:lineRule="auto"/>
        <w:jc w:val="center"/>
        <w:rPr>
          <w:rFonts w:ascii="Times New Roman" w:hAnsi="Times New Roman" w:cs="Times New Roman"/>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23</w:t>
      </w:r>
      <w:r w:rsidRPr="00FB5F09">
        <w:rPr>
          <w:rFonts w:ascii="Times New Roman" w:hAnsi="Times New Roman" w:cs="Times New Roman"/>
          <w:color w:val="222222"/>
          <w:sz w:val="24"/>
          <w:szCs w:val="24"/>
          <w:shd w:val="clear" w:color="auto" w:fill="FFFFFF"/>
        </w:rPr>
        <w:t>.</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United States political parties were prone to controversial issues about the roles of political parties in American leadership. In 1960, there was a decline in voter’s consistency support for one party. Congress then discovered that the political parties were more election-oriented than policy oriented (Lowi, Ginsberg, Shepsle &amp; Ansolabehere, 2013).</w:t>
      </w:r>
    </w:p>
    <w:p w:rsidR="00FB5F09" w:rsidRPr="000B076F" w:rsidRDefault="00FB5F09" w:rsidP="000B076F">
      <w:pPr>
        <w:spacing w:line="480" w:lineRule="auto"/>
        <w:jc w:val="center"/>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24.</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In Februar</w:t>
      </w:r>
      <w:r w:rsidR="004B7145">
        <w:rPr>
          <w:rFonts w:ascii="Times New Roman" w:hAnsi="Times New Roman" w:cs="Times New Roman"/>
          <w:color w:val="222222"/>
          <w:sz w:val="24"/>
          <w:szCs w:val="24"/>
          <w:shd w:val="clear" w:color="auto" w:fill="FFFFFF"/>
        </w:rPr>
        <w:t>y 2019, President Trump reported</w:t>
      </w:r>
      <w:r w:rsidRPr="00FB5F09">
        <w:rPr>
          <w:rFonts w:ascii="Times New Roman" w:hAnsi="Times New Roman" w:cs="Times New Roman"/>
          <w:color w:val="222222"/>
          <w:sz w:val="24"/>
          <w:szCs w:val="24"/>
          <w:shd w:val="clear" w:color="auto" w:fill="FFFFFF"/>
        </w:rPr>
        <w:t xml:space="preserve"> a </w:t>
      </w:r>
      <w:r w:rsidR="004B7145" w:rsidRPr="00FB5F09">
        <w:rPr>
          <w:rFonts w:ascii="Times New Roman" w:hAnsi="Times New Roman" w:cs="Times New Roman"/>
          <w:color w:val="222222"/>
          <w:sz w:val="24"/>
          <w:szCs w:val="24"/>
          <w:shd w:val="clear" w:color="auto" w:fill="FFFFFF"/>
        </w:rPr>
        <w:t>nationwide</w:t>
      </w:r>
      <w:r w:rsidRPr="00FB5F09">
        <w:rPr>
          <w:rFonts w:ascii="Times New Roman" w:hAnsi="Times New Roman" w:cs="Times New Roman"/>
          <w:color w:val="222222"/>
          <w:sz w:val="24"/>
          <w:szCs w:val="24"/>
          <w:shd w:val="clear" w:color="auto" w:fill="FFFFFF"/>
        </w:rPr>
        <w:t xml:space="preserve"> emergency on the </w:t>
      </w:r>
      <w:r w:rsidR="004B7145" w:rsidRPr="00FB5F09">
        <w:rPr>
          <w:rFonts w:ascii="Times New Roman" w:hAnsi="Times New Roman" w:cs="Times New Roman"/>
          <w:color w:val="222222"/>
          <w:sz w:val="24"/>
          <w:szCs w:val="24"/>
          <w:shd w:val="clear" w:color="auto" w:fill="FFFFFF"/>
        </w:rPr>
        <w:t>boundary</w:t>
      </w:r>
      <w:r w:rsidRPr="00FB5F09">
        <w:rPr>
          <w:rFonts w:ascii="Times New Roman" w:hAnsi="Times New Roman" w:cs="Times New Roman"/>
          <w:color w:val="222222"/>
          <w:sz w:val="24"/>
          <w:szCs w:val="24"/>
          <w:shd w:val="clear" w:color="auto" w:fill="FFFFFF"/>
        </w:rPr>
        <w:t xml:space="preserve"> with Mexico as a strategy</w:t>
      </w:r>
      <w:r w:rsidR="004B7145">
        <w:rPr>
          <w:rFonts w:ascii="Times New Roman" w:hAnsi="Times New Roman" w:cs="Times New Roman"/>
          <w:color w:val="222222"/>
          <w:sz w:val="24"/>
          <w:szCs w:val="24"/>
          <w:shd w:val="clear" w:color="auto" w:fill="FFFFFF"/>
        </w:rPr>
        <w:t xml:space="preserve"> of forcing Congress to allocate him</w:t>
      </w:r>
      <w:r w:rsidRPr="00FB5F09">
        <w:rPr>
          <w:rFonts w:ascii="Times New Roman" w:hAnsi="Times New Roman" w:cs="Times New Roman"/>
          <w:color w:val="222222"/>
          <w:sz w:val="24"/>
          <w:szCs w:val="24"/>
          <w:shd w:val="clear" w:color="auto" w:fill="FFFFFF"/>
        </w:rPr>
        <w:t xml:space="preserve"> dollars to </w:t>
      </w:r>
      <w:r w:rsidR="004B7145" w:rsidRPr="00FB5F09">
        <w:rPr>
          <w:rFonts w:ascii="Times New Roman" w:hAnsi="Times New Roman" w:cs="Times New Roman"/>
          <w:color w:val="222222"/>
          <w:sz w:val="24"/>
          <w:szCs w:val="24"/>
          <w:shd w:val="clear" w:color="auto" w:fill="FFFFFF"/>
        </w:rPr>
        <w:t>construct</w:t>
      </w:r>
      <w:r w:rsidRPr="00FB5F09">
        <w:rPr>
          <w:rFonts w:ascii="Times New Roman" w:hAnsi="Times New Roman" w:cs="Times New Roman"/>
          <w:color w:val="222222"/>
          <w:sz w:val="24"/>
          <w:szCs w:val="24"/>
          <w:shd w:val="clear" w:color="auto" w:fill="FFFFFF"/>
        </w:rPr>
        <w:t xml:space="preserve"> a wall on the border. Trump was upset by the drugs and criminals flowing from Mexico to America.</w:t>
      </w:r>
    </w:p>
    <w:p w:rsidR="004B7145" w:rsidRDefault="004B7145" w:rsidP="000B076F">
      <w:pPr>
        <w:spacing w:line="480" w:lineRule="auto"/>
        <w:jc w:val="center"/>
        <w:rPr>
          <w:rFonts w:ascii="Times New Roman" w:hAnsi="Times New Roman" w:cs="Times New Roman"/>
          <w:i/>
          <w:color w:val="222222"/>
          <w:sz w:val="24"/>
          <w:szCs w:val="24"/>
          <w:shd w:val="clear" w:color="auto" w:fill="FFFFFF"/>
        </w:rPr>
      </w:pPr>
    </w:p>
    <w:p w:rsidR="00FB5F09" w:rsidRPr="00FB5F09" w:rsidRDefault="00FB5F09" w:rsidP="000B076F">
      <w:pPr>
        <w:spacing w:line="480" w:lineRule="auto"/>
        <w:jc w:val="center"/>
        <w:rPr>
          <w:rFonts w:ascii="Times New Roman" w:hAnsi="Times New Roman" w:cs="Times New Roman"/>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25</w:t>
      </w:r>
      <w:r w:rsidRPr="00FB5F09">
        <w:rPr>
          <w:rFonts w:ascii="Times New Roman" w:hAnsi="Times New Roman" w:cs="Times New Roman"/>
          <w:color w:val="222222"/>
          <w:sz w:val="24"/>
          <w:szCs w:val="24"/>
          <w:shd w:val="clear" w:color="auto" w:fill="FFFFFF"/>
        </w:rPr>
        <w:t>.</w:t>
      </w:r>
    </w:p>
    <w:p w:rsidR="000B076F" w:rsidRDefault="00FB5F09" w:rsidP="00C057AE">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lastRenderedPageBreak/>
        <w:t xml:space="preserve">The permanent committees in the </w:t>
      </w:r>
      <w:r w:rsidR="00C057AE" w:rsidRPr="00FB5F09">
        <w:rPr>
          <w:rFonts w:ascii="Times New Roman" w:hAnsi="Times New Roman" w:cs="Times New Roman"/>
          <w:color w:val="222222"/>
          <w:sz w:val="24"/>
          <w:szCs w:val="24"/>
          <w:shd w:val="clear" w:color="auto" w:fill="FFFFFF"/>
        </w:rPr>
        <w:t>House of Representatives</w:t>
      </w:r>
      <w:r w:rsidRPr="00FB5F09">
        <w:rPr>
          <w:rFonts w:ascii="Times New Roman" w:hAnsi="Times New Roman" w:cs="Times New Roman"/>
          <w:color w:val="222222"/>
          <w:sz w:val="24"/>
          <w:szCs w:val="24"/>
          <w:shd w:val="clear" w:color="auto" w:fill="FFFFFF"/>
        </w:rPr>
        <w:t xml:space="preserve"> include the House Committee on Agriculture, House of Committee on Armed Service, and H</w:t>
      </w:r>
      <w:r w:rsidR="00C057AE">
        <w:rPr>
          <w:rFonts w:ascii="Times New Roman" w:hAnsi="Times New Roman" w:cs="Times New Roman"/>
          <w:color w:val="222222"/>
          <w:sz w:val="24"/>
          <w:szCs w:val="24"/>
          <w:shd w:val="clear" w:color="auto" w:fill="FFFFFF"/>
        </w:rPr>
        <w:t>ouse of Committee on the Budget.</w:t>
      </w:r>
    </w:p>
    <w:p w:rsidR="00FB5F09" w:rsidRPr="000B076F" w:rsidRDefault="00FB5F09" w:rsidP="000B076F">
      <w:pPr>
        <w:spacing w:line="480" w:lineRule="auto"/>
        <w:jc w:val="center"/>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26.</w:t>
      </w:r>
    </w:p>
    <w:p w:rsid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The constitution protects religion in that it gives it does not give Congress the mandate to make any law prohibiting the free exercise of religion. Congress also cannot pass any law on the peaceful assembling of people at any place for any form of worship</w:t>
      </w:r>
      <w:r w:rsidR="00C057AE">
        <w:rPr>
          <w:rFonts w:ascii="Times New Roman" w:hAnsi="Times New Roman" w:cs="Times New Roman"/>
          <w:color w:val="222222"/>
          <w:sz w:val="24"/>
          <w:szCs w:val="24"/>
          <w:shd w:val="clear" w:color="auto" w:fill="FFFFFF"/>
        </w:rPr>
        <w:t xml:space="preserve"> </w:t>
      </w:r>
      <w:r w:rsidR="00B6667C" w:rsidRPr="00FB5F09">
        <w:rPr>
          <w:rFonts w:ascii="Times New Roman" w:hAnsi="Times New Roman" w:cs="Times New Roman"/>
          <w:color w:val="222222"/>
          <w:sz w:val="24"/>
          <w:szCs w:val="24"/>
          <w:shd w:val="clear" w:color="auto" w:fill="FFFFFF"/>
        </w:rPr>
        <w:t>(Lowi, Ginsberg</w:t>
      </w:r>
      <w:r w:rsidR="00B6667C">
        <w:rPr>
          <w:rFonts w:ascii="Times New Roman" w:hAnsi="Times New Roman" w:cs="Times New Roman"/>
          <w:color w:val="222222"/>
          <w:sz w:val="24"/>
          <w:szCs w:val="24"/>
          <w:shd w:val="clear" w:color="auto" w:fill="FFFFFF"/>
        </w:rPr>
        <w:t>, Shepsle &amp; Ansolabehere, 2013).</w:t>
      </w:r>
      <w:r w:rsidRPr="00FB5F09">
        <w:rPr>
          <w:rFonts w:ascii="Times New Roman" w:hAnsi="Times New Roman" w:cs="Times New Roman"/>
          <w:color w:val="222222"/>
          <w:sz w:val="24"/>
          <w:szCs w:val="24"/>
          <w:shd w:val="clear" w:color="auto" w:fill="FFFFFF"/>
        </w:rPr>
        <w:t xml:space="preserve"> The references are that in Article 6 of human rights in the original constitution, no religious test shall ever be a requirement as a qualification for any public office in the United States as stated in the constitution. In the Bill of Rights, people have equal chances to hold any public office position without considering their religious backgrounds as long as they meet all the requi</w:t>
      </w:r>
      <w:r w:rsidR="00BE47E4">
        <w:rPr>
          <w:rFonts w:ascii="Times New Roman" w:hAnsi="Times New Roman" w:cs="Times New Roman"/>
          <w:color w:val="222222"/>
          <w:sz w:val="24"/>
          <w:szCs w:val="24"/>
          <w:shd w:val="clear" w:color="auto" w:fill="FFFFFF"/>
        </w:rPr>
        <w:t>red specifications for the job.</w:t>
      </w:r>
    </w:p>
    <w:p w:rsidR="00BE47E4" w:rsidRPr="00E83C91" w:rsidRDefault="00BE47E4" w:rsidP="00E83C91">
      <w:pPr>
        <w:spacing w:line="480" w:lineRule="auto"/>
        <w:jc w:val="center"/>
        <w:rPr>
          <w:rFonts w:ascii="Times New Roman" w:hAnsi="Times New Roman" w:cs="Times New Roman"/>
          <w:i/>
          <w:color w:val="222222"/>
          <w:sz w:val="24"/>
          <w:szCs w:val="24"/>
          <w:shd w:val="clear" w:color="auto" w:fill="FFFFFF"/>
        </w:rPr>
      </w:pPr>
      <w:r w:rsidRPr="00E83C91">
        <w:rPr>
          <w:rFonts w:ascii="Times New Roman" w:hAnsi="Times New Roman" w:cs="Times New Roman"/>
          <w:i/>
          <w:color w:val="222222"/>
          <w:sz w:val="24"/>
          <w:szCs w:val="24"/>
          <w:shd w:val="clear" w:color="auto" w:fill="FFFFFF"/>
        </w:rPr>
        <w:t>Question 27.</w:t>
      </w:r>
    </w:p>
    <w:p w:rsidR="00BE47E4" w:rsidRDefault="00BE47E4" w:rsidP="00FB5F09">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1880s the method of appointing civil servants </w:t>
      </w:r>
      <w:r w:rsidR="004E7CC4">
        <w:rPr>
          <w:rFonts w:ascii="Times New Roman" w:hAnsi="Times New Roman" w:cs="Times New Roman"/>
          <w:color w:val="222222"/>
          <w:sz w:val="24"/>
          <w:szCs w:val="24"/>
          <w:shd w:val="clear" w:color="auto" w:fill="FFFFFF"/>
        </w:rPr>
        <w:t>changed from</w:t>
      </w:r>
      <w:r w:rsidR="00C7711B">
        <w:rPr>
          <w:rFonts w:ascii="Times New Roman" w:hAnsi="Times New Roman" w:cs="Times New Roman"/>
          <w:color w:val="222222"/>
          <w:sz w:val="24"/>
          <w:szCs w:val="24"/>
          <w:shd w:val="clear" w:color="auto" w:fill="FFFFFF"/>
        </w:rPr>
        <w:t xml:space="preserve"> appointment by the </w:t>
      </w:r>
      <w:r w:rsidR="00E83C91">
        <w:rPr>
          <w:rFonts w:ascii="Times New Roman" w:hAnsi="Times New Roman" w:cs="Times New Roman"/>
          <w:color w:val="222222"/>
          <w:sz w:val="24"/>
          <w:szCs w:val="24"/>
          <w:shd w:val="clear" w:color="auto" w:fill="FFFFFF"/>
        </w:rPr>
        <w:t>ruling</w:t>
      </w:r>
      <w:r w:rsidR="00C7711B">
        <w:rPr>
          <w:rFonts w:ascii="Times New Roman" w:hAnsi="Times New Roman" w:cs="Times New Roman"/>
          <w:color w:val="222222"/>
          <w:sz w:val="24"/>
          <w:szCs w:val="24"/>
          <w:shd w:val="clear" w:color="auto" w:fill="FFFFFF"/>
        </w:rPr>
        <w:t xml:space="preserve"> political party</w:t>
      </w:r>
      <w:r w:rsidR="004E7CC4">
        <w:rPr>
          <w:rFonts w:ascii="Times New Roman" w:hAnsi="Times New Roman" w:cs="Times New Roman"/>
          <w:color w:val="222222"/>
          <w:sz w:val="24"/>
          <w:szCs w:val="24"/>
          <w:shd w:val="clear" w:color="auto" w:fill="FFFFFF"/>
        </w:rPr>
        <w:t xml:space="preserve"> to</w:t>
      </w:r>
      <w:r w:rsidR="00E83C91">
        <w:rPr>
          <w:rFonts w:ascii="Times New Roman" w:hAnsi="Times New Roman" w:cs="Times New Roman"/>
          <w:color w:val="222222"/>
          <w:sz w:val="24"/>
          <w:szCs w:val="24"/>
          <w:shd w:val="clear" w:color="auto" w:fill="FFFFFF"/>
        </w:rPr>
        <w:t xml:space="preserve"> federal civil service in the civilian workforce.</w:t>
      </w:r>
    </w:p>
    <w:p w:rsidR="00FB5F09" w:rsidRPr="00FB5F09" w:rsidRDefault="00FB5F09" w:rsidP="00E83C91">
      <w:pPr>
        <w:spacing w:line="480" w:lineRule="auto"/>
        <w:jc w:val="center"/>
        <w:rPr>
          <w:rFonts w:ascii="Times New Roman" w:hAnsi="Times New Roman" w:cs="Times New Roman"/>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28</w:t>
      </w:r>
      <w:r w:rsidRPr="00FB5F09">
        <w:rPr>
          <w:rFonts w:ascii="Times New Roman" w:hAnsi="Times New Roman" w:cs="Times New Roman"/>
          <w:color w:val="222222"/>
          <w:sz w:val="24"/>
          <w:szCs w:val="24"/>
          <w:shd w:val="clear" w:color="auto" w:fill="FFFFFF"/>
        </w:rPr>
        <w:t>.</w:t>
      </w:r>
    </w:p>
    <w:p w:rsidR="00271E02" w:rsidRPr="00C057AE" w:rsidRDefault="00FB5F09" w:rsidP="00C057AE">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 xml:space="preserve">Externalities are positive or negative changes that result when the product service’s price equilibrium does not </w:t>
      </w:r>
      <w:r w:rsidR="00271E02">
        <w:rPr>
          <w:rFonts w:ascii="Times New Roman" w:hAnsi="Times New Roman" w:cs="Times New Roman"/>
          <w:color w:val="222222"/>
          <w:sz w:val="24"/>
          <w:szCs w:val="24"/>
          <w:shd w:val="clear" w:color="auto" w:fill="FFFFFF"/>
        </w:rPr>
        <w:t>match</w:t>
      </w:r>
      <w:r w:rsidRPr="00FB5F09">
        <w:rPr>
          <w:rFonts w:ascii="Times New Roman" w:hAnsi="Times New Roman" w:cs="Times New Roman"/>
          <w:color w:val="222222"/>
          <w:sz w:val="24"/>
          <w:szCs w:val="24"/>
          <w:shd w:val="clear" w:color="auto" w:fill="FFFFFF"/>
        </w:rPr>
        <w:t xml:space="preserve"> the exact </w:t>
      </w:r>
      <w:r w:rsidR="00271E02" w:rsidRPr="00FB5F09">
        <w:rPr>
          <w:rFonts w:ascii="Times New Roman" w:hAnsi="Times New Roman" w:cs="Times New Roman"/>
          <w:color w:val="222222"/>
          <w:sz w:val="24"/>
          <w:szCs w:val="24"/>
          <w:shd w:val="clear" w:color="auto" w:fill="FFFFFF"/>
        </w:rPr>
        <w:t>expenses</w:t>
      </w:r>
      <w:r w:rsidR="00271E02">
        <w:rPr>
          <w:rFonts w:ascii="Times New Roman" w:hAnsi="Times New Roman" w:cs="Times New Roman"/>
          <w:color w:val="222222"/>
          <w:sz w:val="24"/>
          <w:szCs w:val="24"/>
          <w:shd w:val="clear" w:color="auto" w:fill="FFFFFF"/>
        </w:rPr>
        <w:t xml:space="preserve"> and benefits of that commodity</w:t>
      </w:r>
      <w:r w:rsidRPr="00FB5F09">
        <w:rPr>
          <w:rFonts w:ascii="Times New Roman" w:hAnsi="Times New Roman" w:cs="Times New Roman"/>
          <w:color w:val="222222"/>
          <w:sz w:val="24"/>
          <w:szCs w:val="24"/>
          <w:shd w:val="clear" w:color="auto" w:fill="FFFFFF"/>
        </w:rPr>
        <w:t xml:space="preserve"> or service.</w:t>
      </w:r>
    </w:p>
    <w:p w:rsidR="00FB5F09" w:rsidRPr="000B076F" w:rsidRDefault="00FB5F09" w:rsidP="000B076F">
      <w:pPr>
        <w:spacing w:line="480" w:lineRule="auto"/>
        <w:jc w:val="center"/>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29.</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The principal findings for the Mueller report included Mueller’s rejection of Trump’s obstruction laws that no evidence Trump was found in any conspiracy case</w:t>
      </w:r>
      <w:r w:rsidR="00B360F1">
        <w:rPr>
          <w:rFonts w:ascii="Times New Roman" w:hAnsi="Times New Roman" w:cs="Times New Roman"/>
          <w:color w:val="222222"/>
          <w:sz w:val="24"/>
          <w:szCs w:val="24"/>
          <w:shd w:val="clear" w:color="auto" w:fill="FFFFFF"/>
        </w:rPr>
        <w:t>.</w:t>
      </w:r>
      <w:r w:rsidRPr="00FB5F09">
        <w:rPr>
          <w:rFonts w:ascii="Times New Roman" w:hAnsi="Times New Roman" w:cs="Times New Roman"/>
          <w:color w:val="222222"/>
          <w:sz w:val="24"/>
          <w:szCs w:val="24"/>
          <w:shd w:val="clear" w:color="auto" w:fill="FFFFFF"/>
        </w:rPr>
        <w:t xml:space="preserve"> It also advocated for </w:t>
      </w:r>
      <w:r w:rsidRPr="00FB5F09">
        <w:rPr>
          <w:rFonts w:ascii="Times New Roman" w:hAnsi="Times New Roman" w:cs="Times New Roman"/>
          <w:color w:val="222222"/>
          <w:sz w:val="24"/>
          <w:szCs w:val="24"/>
          <w:shd w:val="clear" w:color="auto" w:fill="FFFFFF"/>
        </w:rPr>
        <w:lastRenderedPageBreak/>
        <w:t>a concrete plan for United State-Russian reconciliation to the transition squad hence reaching a permanent decision on the actual conflict.</w:t>
      </w:r>
    </w:p>
    <w:p w:rsidR="00FB5F09" w:rsidRPr="000B076F" w:rsidRDefault="00FB5F09" w:rsidP="00271E02">
      <w:pPr>
        <w:spacing w:line="480" w:lineRule="auto"/>
        <w:jc w:val="center"/>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30.</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 xml:space="preserve">The war </w:t>
      </w:r>
      <w:r w:rsidR="00C057AE" w:rsidRPr="00FB5F09">
        <w:rPr>
          <w:rFonts w:ascii="Times New Roman" w:hAnsi="Times New Roman" w:cs="Times New Roman"/>
          <w:color w:val="222222"/>
          <w:sz w:val="24"/>
          <w:szCs w:val="24"/>
          <w:shd w:val="clear" w:color="auto" w:fill="FFFFFF"/>
        </w:rPr>
        <w:t>powers</w:t>
      </w:r>
      <w:r w:rsidRPr="00FB5F09">
        <w:rPr>
          <w:rFonts w:ascii="Times New Roman" w:hAnsi="Times New Roman" w:cs="Times New Roman"/>
          <w:color w:val="222222"/>
          <w:sz w:val="24"/>
          <w:szCs w:val="24"/>
          <w:shd w:val="clear" w:color="auto" w:fill="FFFFFF"/>
        </w:rPr>
        <w:t xml:space="preserve"> resolution of 1973 is a federal law focused on checking the president’s power to obligate the United States to an armed conflict without the accord of the Congress (Lowi, Ginsberg, Shepsle &amp; Ansolabehere, 2013).</w:t>
      </w:r>
    </w:p>
    <w:p w:rsidR="00FB5F09" w:rsidRPr="00FB5F09" w:rsidRDefault="00FB5F09" w:rsidP="000B076F">
      <w:pPr>
        <w:spacing w:line="480" w:lineRule="auto"/>
        <w:jc w:val="center"/>
        <w:rPr>
          <w:rFonts w:ascii="Times New Roman" w:hAnsi="Times New Roman" w:cs="Times New Roman"/>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31</w:t>
      </w:r>
      <w:r w:rsidRPr="00FB5F09">
        <w:rPr>
          <w:rFonts w:ascii="Times New Roman" w:hAnsi="Times New Roman" w:cs="Times New Roman"/>
          <w:color w:val="222222"/>
          <w:sz w:val="24"/>
          <w:szCs w:val="24"/>
          <w:shd w:val="clear" w:color="auto" w:fill="FFFFFF"/>
        </w:rPr>
        <w:t>.</w:t>
      </w:r>
    </w:p>
    <w:p w:rsidR="00271E02" w:rsidRDefault="00FB5F09" w:rsidP="00271E02">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A class-action suit is a form of lawsuit in which when a party is attacked, a member from the party represents the other group members as the party defendant (Lowi, Ginsberg,</w:t>
      </w:r>
      <w:r w:rsidR="00271E02">
        <w:rPr>
          <w:rFonts w:ascii="Times New Roman" w:hAnsi="Times New Roman" w:cs="Times New Roman"/>
          <w:color w:val="222222"/>
          <w:sz w:val="24"/>
          <w:szCs w:val="24"/>
          <w:shd w:val="clear" w:color="auto" w:fill="FFFFFF"/>
        </w:rPr>
        <w:t xml:space="preserve"> Shepsle &amp; Ansolabehere, 2013).</w:t>
      </w:r>
    </w:p>
    <w:p w:rsidR="00FB5F09" w:rsidRPr="00271E02" w:rsidRDefault="00FB5F09" w:rsidP="00271E02">
      <w:pPr>
        <w:spacing w:line="480" w:lineRule="auto"/>
        <w:ind w:firstLine="720"/>
        <w:jc w:val="center"/>
        <w:rPr>
          <w:rFonts w:ascii="Times New Roman" w:hAnsi="Times New Roman" w:cs="Times New Roman"/>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32.</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Civil amendments are the thirteenth, fourteenth, and fifteenth reconstruction amendments on the United States constitution immediately due to the civil war (Lowi, Ginsberg, Shepsle &amp; Ansolabehere, 2013).</w:t>
      </w:r>
    </w:p>
    <w:p w:rsidR="00FB5F09" w:rsidRPr="000B076F" w:rsidRDefault="00FB5F09" w:rsidP="000B076F">
      <w:pPr>
        <w:spacing w:line="480" w:lineRule="auto"/>
        <w:jc w:val="center"/>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33.</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 xml:space="preserve">The </w:t>
      </w:r>
      <w:r w:rsidR="00C057AE" w:rsidRPr="00FB5F09">
        <w:rPr>
          <w:rFonts w:ascii="Times New Roman" w:hAnsi="Times New Roman" w:cs="Times New Roman"/>
          <w:color w:val="222222"/>
          <w:sz w:val="24"/>
          <w:szCs w:val="24"/>
          <w:shd w:val="clear" w:color="auto" w:fill="FFFFFF"/>
        </w:rPr>
        <w:t>Supreme Court</w:t>
      </w:r>
      <w:r w:rsidRPr="00FB5F09">
        <w:rPr>
          <w:rFonts w:ascii="Times New Roman" w:hAnsi="Times New Roman" w:cs="Times New Roman"/>
          <w:color w:val="222222"/>
          <w:sz w:val="24"/>
          <w:szCs w:val="24"/>
          <w:shd w:val="clear" w:color="auto" w:fill="FFFFFF"/>
        </w:rPr>
        <w:t xml:space="preserve"> decided on the District Columbia versus Heller that, any individual can own handguns at their homesteads for self-defense. District Columbia was for the idea that handguns should not be allowed whatsoever. Heller won the case regarding the Second Constitutional Amendments. </w:t>
      </w:r>
    </w:p>
    <w:p w:rsidR="00FB5F09" w:rsidRPr="000B076F" w:rsidRDefault="00FB5F09" w:rsidP="000B076F">
      <w:pPr>
        <w:spacing w:line="480" w:lineRule="auto"/>
        <w:jc w:val="center"/>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34.</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lastRenderedPageBreak/>
        <w:t>The old method for getting senators in the United States government was by election by the legislature</w:t>
      </w:r>
      <w:r w:rsidR="00B360F1">
        <w:rPr>
          <w:rFonts w:ascii="Times New Roman" w:hAnsi="Times New Roman" w:cs="Times New Roman"/>
          <w:color w:val="222222"/>
          <w:sz w:val="24"/>
          <w:szCs w:val="24"/>
          <w:shd w:val="clear" w:color="auto" w:fill="FFFFFF"/>
        </w:rPr>
        <w:t>.</w:t>
      </w:r>
      <w:r w:rsidRPr="00FB5F09">
        <w:rPr>
          <w:rFonts w:ascii="Times New Roman" w:hAnsi="Times New Roman" w:cs="Times New Roman"/>
          <w:color w:val="222222"/>
          <w:sz w:val="24"/>
          <w:szCs w:val="24"/>
          <w:shd w:val="clear" w:color="auto" w:fill="FFFFFF"/>
        </w:rPr>
        <w:t xml:space="preserve"> Following the constitutional amendments in 1914, the senators would then be directly elected by American citizens. However, the federal intervention was regarded as valuable in the senators’ elections.</w:t>
      </w:r>
    </w:p>
    <w:p w:rsidR="00FB5F09" w:rsidRPr="000B076F" w:rsidRDefault="00FB5F09" w:rsidP="000B076F">
      <w:pPr>
        <w:spacing w:line="480" w:lineRule="auto"/>
        <w:jc w:val="center"/>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35.</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 xml:space="preserve">The doctrine passed due to the conflict between Plessy versus Ferguson in 1896 is the separate but equal doctrine that upheld the constitutionality of segregation of power. </w:t>
      </w:r>
    </w:p>
    <w:p w:rsidR="00FB5F09" w:rsidRPr="00FB5F09" w:rsidRDefault="00FB5F09" w:rsidP="000B076F">
      <w:pPr>
        <w:spacing w:line="480" w:lineRule="auto"/>
        <w:jc w:val="center"/>
        <w:rPr>
          <w:rFonts w:ascii="Times New Roman" w:hAnsi="Times New Roman" w:cs="Times New Roman"/>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36</w:t>
      </w:r>
      <w:r w:rsidRPr="00FB5F09">
        <w:rPr>
          <w:rFonts w:ascii="Times New Roman" w:hAnsi="Times New Roman" w:cs="Times New Roman"/>
          <w:color w:val="222222"/>
          <w:sz w:val="24"/>
          <w:szCs w:val="24"/>
          <w:shd w:val="clear" w:color="auto" w:fill="FFFFFF"/>
        </w:rPr>
        <w:t>.</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The conference committee drafts a bill that will be presentable and acceptable to the senate and congress. The two houses then debate the bills separately then come up with a final agreement which will now be the law.</w:t>
      </w:r>
    </w:p>
    <w:p w:rsidR="00FB5F09" w:rsidRPr="000B076F" w:rsidRDefault="00FB5F09" w:rsidP="000B076F">
      <w:pPr>
        <w:spacing w:line="480" w:lineRule="auto"/>
        <w:jc w:val="center"/>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37.</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The Employment Act of 1946 was the one declared by the United States government to curb the challenges facing the employment sector fully.</w:t>
      </w:r>
    </w:p>
    <w:p w:rsidR="00FB5F09" w:rsidRPr="000B076F" w:rsidRDefault="00FB5F09" w:rsidP="000B076F">
      <w:pPr>
        <w:spacing w:line="480" w:lineRule="auto"/>
        <w:jc w:val="center"/>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38.</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The legislation passed by the Congress in support of President Trump is the United States tax code. The tax code included permanent tax breaks for corporations and temporary tax cuts for an individual.</w:t>
      </w:r>
    </w:p>
    <w:p w:rsidR="00FB5F09" w:rsidRPr="000B076F" w:rsidRDefault="00FB5F09" w:rsidP="000B076F">
      <w:pPr>
        <w:spacing w:line="480" w:lineRule="auto"/>
        <w:jc w:val="center"/>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39.</w:t>
      </w:r>
    </w:p>
    <w:p w:rsidR="00FB5F09" w:rsidRPr="00FB5F09" w:rsidRDefault="00FB5F09"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 xml:space="preserve">An unfunded mandate is </w:t>
      </w:r>
      <w:r w:rsidR="00C057AE" w:rsidRPr="00FB5F09">
        <w:rPr>
          <w:rFonts w:ascii="Times New Roman" w:hAnsi="Times New Roman" w:cs="Times New Roman"/>
          <w:color w:val="222222"/>
          <w:sz w:val="24"/>
          <w:szCs w:val="24"/>
          <w:shd w:val="clear" w:color="auto" w:fill="FFFFFF"/>
        </w:rPr>
        <w:t>legislation</w:t>
      </w:r>
      <w:r w:rsidRPr="00FB5F09">
        <w:rPr>
          <w:rFonts w:ascii="Times New Roman" w:hAnsi="Times New Roman" w:cs="Times New Roman"/>
          <w:color w:val="222222"/>
          <w:sz w:val="24"/>
          <w:szCs w:val="24"/>
          <w:shd w:val="clear" w:color="auto" w:fill="FFFFFF"/>
        </w:rPr>
        <w:t xml:space="preserve"> by the Congress that imposes new restrictions on states or private industries without any financial aid from the federal government (Lowi, </w:t>
      </w:r>
      <w:r w:rsidRPr="00FB5F09">
        <w:rPr>
          <w:rFonts w:ascii="Times New Roman" w:hAnsi="Times New Roman" w:cs="Times New Roman"/>
          <w:color w:val="222222"/>
          <w:sz w:val="24"/>
          <w:szCs w:val="24"/>
          <w:shd w:val="clear" w:color="auto" w:fill="FFFFFF"/>
        </w:rPr>
        <w:lastRenderedPageBreak/>
        <w:t xml:space="preserve">Ginsberg, Shepsle &amp; Ansolabehere, 2013). Unfunded mandates promote public safety as well as civil equality.  </w:t>
      </w:r>
    </w:p>
    <w:p w:rsidR="00FB5F09" w:rsidRPr="000B076F" w:rsidRDefault="00FB5F09" w:rsidP="000B076F">
      <w:pPr>
        <w:spacing w:line="480" w:lineRule="auto"/>
        <w:jc w:val="center"/>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Question 40.</w:t>
      </w:r>
    </w:p>
    <w:p w:rsidR="000B076F" w:rsidRDefault="00FB5F09" w:rsidP="000B076F">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The Federal Income Tax take the structure of progressive taxation because it imposes a lower tax on lower income earners and relatively higher tax on high-income earners</w:t>
      </w:r>
      <w:r w:rsidR="00B360F1">
        <w:rPr>
          <w:rFonts w:ascii="Times New Roman" w:hAnsi="Times New Roman" w:cs="Times New Roman"/>
          <w:color w:val="222222"/>
          <w:sz w:val="24"/>
          <w:szCs w:val="24"/>
          <w:shd w:val="clear" w:color="auto" w:fill="FFFFFF"/>
        </w:rPr>
        <w:t>.</w:t>
      </w:r>
      <w:r w:rsidRPr="00FB5F09">
        <w:rPr>
          <w:rFonts w:ascii="Times New Roman" w:hAnsi="Times New Roman" w:cs="Times New Roman"/>
          <w:color w:val="222222"/>
          <w:sz w:val="24"/>
          <w:szCs w:val="24"/>
          <w:shd w:val="clear" w:color="auto" w:fill="FFFFFF"/>
        </w:rPr>
        <w:t xml:space="preserve"> This process is crucial since it reduces income inequality if any individual does not evade the federal income tax.</w:t>
      </w:r>
    </w:p>
    <w:p w:rsidR="00F81BD5" w:rsidRDefault="00F81BD5" w:rsidP="000B076F">
      <w:pPr>
        <w:spacing w:line="480" w:lineRule="auto"/>
        <w:jc w:val="center"/>
        <w:rPr>
          <w:rFonts w:ascii="Times New Roman" w:hAnsi="Times New Roman" w:cs="Times New Roman"/>
          <w:color w:val="222222"/>
          <w:sz w:val="24"/>
          <w:szCs w:val="24"/>
          <w:shd w:val="clear" w:color="auto" w:fill="FFFFFF"/>
        </w:rPr>
      </w:pPr>
    </w:p>
    <w:p w:rsidR="00F81BD5" w:rsidRDefault="00F81BD5" w:rsidP="000B076F">
      <w:pPr>
        <w:spacing w:line="480" w:lineRule="auto"/>
        <w:jc w:val="center"/>
        <w:rPr>
          <w:rFonts w:ascii="Times New Roman" w:hAnsi="Times New Roman" w:cs="Times New Roman"/>
          <w:color w:val="222222"/>
          <w:sz w:val="24"/>
          <w:szCs w:val="24"/>
          <w:shd w:val="clear" w:color="auto" w:fill="FFFFFF"/>
        </w:rPr>
      </w:pPr>
    </w:p>
    <w:p w:rsidR="00F81BD5" w:rsidRDefault="00F81BD5" w:rsidP="000B076F">
      <w:pPr>
        <w:spacing w:line="480" w:lineRule="auto"/>
        <w:jc w:val="center"/>
        <w:rPr>
          <w:rFonts w:ascii="Times New Roman" w:hAnsi="Times New Roman" w:cs="Times New Roman"/>
          <w:color w:val="222222"/>
          <w:sz w:val="24"/>
          <w:szCs w:val="24"/>
          <w:shd w:val="clear" w:color="auto" w:fill="FFFFFF"/>
        </w:rPr>
      </w:pPr>
    </w:p>
    <w:p w:rsidR="00F81BD5" w:rsidRDefault="00F81BD5" w:rsidP="000B076F">
      <w:pPr>
        <w:spacing w:line="480" w:lineRule="auto"/>
        <w:jc w:val="center"/>
        <w:rPr>
          <w:rFonts w:ascii="Times New Roman" w:hAnsi="Times New Roman" w:cs="Times New Roman"/>
          <w:color w:val="222222"/>
          <w:sz w:val="24"/>
          <w:szCs w:val="24"/>
          <w:shd w:val="clear" w:color="auto" w:fill="FFFFFF"/>
        </w:rPr>
      </w:pPr>
    </w:p>
    <w:p w:rsidR="00F81BD5" w:rsidRDefault="00F81BD5" w:rsidP="000B076F">
      <w:pPr>
        <w:spacing w:line="480" w:lineRule="auto"/>
        <w:jc w:val="center"/>
        <w:rPr>
          <w:rFonts w:ascii="Times New Roman" w:hAnsi="Times New Roman" w:cs="Times New Roman"/>
          <w:color w:val="222222"/>
          <w:sz w:val="24"/>
          <w:szCs w:val="24"/>
          <w:shd w:val="clear" w:color="auto" w:fill="FFFFFF"/>
        </w:rPr>
      </w:pPr>
    </w:p>
    <w:p w:rsidR="00F81BD5" w:rsidRDefault="00F81BD5" w:rsidP="000B076F">
      <w:pPr>
        <w:spacing w:line="480" w:lineRule="auto"/>
        <w:jc w:val="center"/>
        <w:rPr>
          <w:rFonts w:ascii="Times New Roman" w:hAnsi="Times New Roman" w:cs="Times New Roman"/>
          <w:color w:val="222222"/>
          <w:sz w:val="24"/>
          <w:szCs w:val="24"/>
          <w:shd w:val="clear" w:color="auto" w:fill="FFFFFF"/>
        </w:rPr>
      </w:pPr>
    </w:p>
    <w:p w:rsidR="00F81BD5" w:rsidRDefault="00F81BD5" w:rsidP="000B076F">
      <w:pPr>
        <w:spacing w:line="480" w:lineRule="auto"/>
        <w:jc w:val="center"/>
        <w:rPr>
          <w:rFonts w:ascii="Times New Roman" w:hAnsi="Times New Roman" w:cs="Times New Roman"/>
          <w:color w:val="222222"/>
          <w:sz w:val="24"/>
          <w:szCs w:val="24"/>
          <w:shd w:val="clear" w:color="auto" w:fill="FFFFFF"/>
        </w:rPr>
      </w:pPr>
    </w:p>
    <w:p w:rsidR="00F81BD5" w:rsidRDefault="00F81BD5" w:rsidP="000B076F">
      <w:pPr>
        <w:spacing w:line="480" w:lineRule="auto"/>
        <w:jc w:val="center"/>
        <w:rPr>
          <w:rFonts w:ascii="Times New Roman" w:hAnsi="Times New Roman" w:cs="Times New Roman"/>
          <w:color w:val="222222"/>
          <w:sz w:val="24"/>
          <w:szCs w:val="24"/>
          <w:shd w:val="clear" w:color="auto" w:fill="FFFFFF"/>
        </w:rPr>
      </w:pPr>
    </w:p>
    <w:p w:rsidR="00F81BD5" w:rsidRDefault="00F81BD5" w:rsidP="000B076F">
      <w:pPr>
        <w:spacing w:line="480" w:lineRule="auto"/>
        <w:jc w:val="center"/>
        <w:rPr>
          <w:rFonts w:ascii="Times New Roman" w:hAnsi="Times New Roman" w:cs="Times New Roman"/>
          <w:color w:val="222222"/>
          <w:sz w:val="24"/>
          <w:szCs w:val="24"/>
          <w:shd w:val="clear" w:color="auto" w:fill="FFFFFF"/>
        </w:rPr>
      </w:pPr>
    </w:p>
    <w:p w:rsidR="00271E02" w:rsidRDefault="00271E02" w:rsidP="00271E02">
      <w:pPr>
        <w:spacing w:line="480" w:lineRule="auto"/>
        <w:rPr>
          <w:rFonts w:ascii="Times New Roman" w:hAnsi="Times New Roman" w:cs="Times New Roman"/>
          <w:color w:val="222222"/>
          <w:sz w:val="24"/>
          <w:szCs w:val="24"/>
          <w:shd w:val="clear" w:color="auto" w:fill="FFFFFF"/>
        </w:rPr>
      </w:pPr>
    </w:p>
    <w:p w:rsidR="00C057AE" w:rsidRDefault="00C057AE" w:rsidP="00271E02">
      <w:pPr>
        <w:spacing w:line="480" w:lineRule="auto"/>
        <w:jc w:val="center"/>
        <w:rPr>
          <w:rFonts w:ascii="Times New Roman" w:hAnsi="Times New Roman" w:cs="Times New Roman"/>
          <w:color w:val="222222"/>
          <w:sz w:val="24"/>
          <w:szCs w:val="24"/>
          <w:shd w:val="clear" w:color="auto" w:fill="FFFFFF"/>
        </w:rPr>
      </w:pPr>
    </w:p>
    <w:p w:rsidR="00C057AE" w:rsidRDefault="00C057AE" w:rsidP="00271E02">
      <w:pPr>
        <w:spacing w:line="480" w:lineRule="auto"/>
        <w:jc w:val="center"/>
        <w:rPr>
          <w:rFonts w:ascii="Times New Roman" w:hAnsi="Times New Roman" w:cs="Times New Roman"/>
          <w:color w:val="222222"/>
          <w:sz w:val="24"/>
          <w:szCs w:val="24"/>
          <w:shd w:val="clear" w:color="auto" w:fill="FFFFFF"/>
        </w:rPr>
      </w:pPr>
    </w:p>
    <w:p w:rsidR="00880E72" w:rsidRPr="00FB5F09" w:rsidRDefault="00B6667C" w:rsidP="00271E02">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w:t>
      </w:r>
      <w:r w:rsidR="00880E72" w:rsidRPr="00FB5F09">
        <w:rPr>
          <w:rFonts w:ascii="Times New Roman" w:hAnsi="Times New Roman" w:cs="Times New Roman"/>
          <w:color w:val="222222"/>
          <w:sz w:val="24"/>
          <w:szCs w:val="24"/>
          <w:shd w:val="clear" w:color="auto" w:fill="FFFFFF"/>
        </w:rPr>
        <w:t>.</w:t>
      </w:r>
    </w:p>
    <w:p w:rsidR="000B076F" w:rsidRDefault="000B076F" w:rsidP="00C057AE">
      <w:pPr>
        <w:spacing w:line="480" w:lineRule="auto"/>
        <w:ind w:left="720" w:hanging="720"/>
        <w:jc w:val="both"/>
        <w:rPr>
          <w:rFonts w:ascii="Times New Roman" w:hAnsi="Times New Roman" w:cs="Times New Roman"/>
          <w:i/>
          <w:color w:val="222222"/>
          <w:sz w:val="24"/>
          <w:szCs w:val="24"/>
          <w:shd w:val="clear" w:color="auto" w:fill="FFFFFF"/>
        </w:rPr>
      </w:pPr>
      <w:r w:rsidRPr="00FB5F09">
        <w:rPr>
          <w:rFonts w:ascii="Times New Roman" w:hAnsi="Times New Roman" w:cs="Times New Roman"/>
          <w:color w:val="222222"/>
          <w:sz w:val="24"/>
          <w:szCs w:val="24"/>
          <w:shd w:val="clear" w:color="auto" w:fill="FFFFFF"/>
        </w:rPr>
        <w:t xml:space="preserve">Lowi, T. J., Ginsberg, B., Shepsle, K. A., &amp; Ansolabehere, S. (2013). American Government: Power and purpose. </w:t>
      </w:r>
      <w:r w:rsidRPr="00FB5F09">
        <w:rPr>
          <w:rFonts w:ascii="Times New Roman" w:hAnsi="Times New Roman" w:cs="Times New Roman"/>
          <w:i/>
          <w:color w:val="222222"/>
          <w:sz w:val="24"/>
          <w:szCs w:val="24"/>
          <w:shd w:val="clear" w:color="auto" w:fill="FFFFFF"/>
        </w:rPr>
        <w:t>WW Norton.</w:t>
      </w:r>
    </w:p>
    <w:p w:rsidR="000B076F" w:rsidRPr="000B076F" w:rsidRDefault="000B076F" w:rsidP="000B076F">
      <w:pPr>
        <w:spacing w:line="480" w:lineRule="auto"/>
        <w:ind w:left="1440" w:hanging="720"/>
        <w:rPr>
          <w:rFonts w:ascii="Times New Roman" w:hAnsi="Times New Roman" w:cs="Times New Roman"/>
          <w:i/>
          <w:color w:val="222222"/>
          <w:sz w:val="24"/>
          <w:szCs w:val="24"/>
          <w:shd w:val="clear" w:color="auto" w:fill="FFFFFF"/>
        </w:rPr>
      </w:pPr>
      <w:r w:rsidRPr="000B076F">
        <w:rPr>
          <w:rFonts w:ascii="Times New Roman" w:hAnsi="Times New Roman" w:cs="Times New Roman"/>
          <w:i/>
          <w:color w:val="222222"/>
          <w:sz w:val="24"/>
          <w:szCs w:val="24"/>
          <w:shd w:val="clear" w:color="auto" w:fill="FFFFFF"/>
        </w:rPr>
        <w:t>.</w:t>
      </w:r>
    </w:p>
    <w:p w:rsidR="00880E72" w:rsidRPr="00FB5F09" w:rsidRDefault="00880E72" w:rsidP="00FB5F09">
      <w:pPr>
        <w:spacing w:line="480" w:lineRule="auto"/>
        <w:ind w:firstLine="720"/>
        <w:rPr>
          <w:rFonts w:ascii="Times New Roman" w:hAnsi="Times New Roman" w:cs="Times New Roman"/>
          <w:color w:val="222222"/>
          <w:sz w:val="24"/>
          <w:szCs w:val="24"/>
          <w:shd w:val="clear" w:color="auto" w:fill="FFFFFF"/>
        </w:rPr>
      </w:pPr>
    </w:p>
    <w:p w:rsidR="00880E72" w:rsidRPr="00FB5F09" w:rsidRDefault="00880E72" w:rsidP="00FB5F09">
      <w:pPr>
        <w:spacing w:line="480" w:lineRule="auto"/>
        <w:ind w:firstLine="720"/>
        <w:rPr>
          <w:rFonts w:ascii="Times New Roman" w:hAnsi="Times New Roman" w:cs="Times New Roman"/>
          <w:color w:val="222222"/>
          <w:sz w:val="24"/>
          <w:szCs w:val="24"/>
          <w:shd w:val="clear" w:color="auto" w:fill="FFFFFF"/>
        </w:rPr>
      </w:pPr>
    </w:p>
    <w:p w:rsidR="00880E72" w:rsidRPr="00FB5F09" w:rsidRDefault="00880E72" w:rsidP="00FB5F09">
      <w:pPr>
        <w:spacing w:line="480" w:lineRule="auto"/>
        <w:ind w:firstLine="720"/>
        <w:rPr>
          <w:rFonts w:ascii="Times New Roman" w:hAnsi="Times New Roman" w:cs="Times New Roman"/>
          <w:color w:val="222222"/>
          <w:sz w:val="24"/>
          <w:szCs w:val="24"/>
          <w:shd w:val="clear" w:color="auto" w:fill="FFFFFF"/>
        </w:rPr>
      </w:pPr>
    </w:p>
    <w:p w:rsidR="00880E72" w:rsidRPr="00FB5F09" w:rsidRDefault="00880E72" w:rsidP="00FB5F09">
      <w:pPr>
        <w:spacing w:line="480" w:lineRule="auto"/>
        <w:ind w:firstLine="720"/>
        <w:rPr>
          <w:rFonts w:ascii="Times New Roman" w:hAnsi="Times New Roman" w:cs="Times New Roman"/>
          <w:color w:val="222222"/>
          <w:sz w:val="24"/>
          <w:szCs w:val="24"/>
          <w:shd w:val="clear" w:color="auto" w:fill="FFFFFF"/>
        </w:rPr>
      </w:pPr>
    </w:p>
    <w:p w:rsidR="00880E72" w:rsidRPr="00FB5F09" w:rsidRDefault="00880E72" w:rsidP="00FB5F09">
      <w:pPr>
        <w:spacing w:line="480" w:lineRule="auto"/>
        <w:ind w:firstLine="720"/>
        <w:rPr>
          <w:rFonts w:ascii="Times New Roman" w:hAnsi="Times New Roman" w:cs="Times New Roman"/>
          <w:color w:val="222222"/>
          <w:sz w:val="24"/>
          <w:szCs w:val="24"/>
          <w:shd w:val="clear" w:color="auto" w:fill="FFFFFF"/>
        </w:rPr>
      </w:pPr>
    </w:p>
    <w:p w:rsidR="00880E72" w:rsidRPr="00FB5F09" w:rsidRDefault="00880E72" w:rsidP="00FB5F09">
      <w:pPr>
        <w:spacing w:line="480" w:lineRule="auto"/>
        <w:ind w:firstLine="720"/>
        <w:rPr>
          <w:rFonts w:ascii="Times New Roman" w:hAnsi="Times New Roman" w:cs="Times New Roman"/>
          <w:color w:val="222222"/>
          <w:sz w:val="24"/>
          <w:szCs w:val="24"/>
          <w:shd w:val="clear" w:color="auto" w:fill="FFFFFF"/>
        </w:rPr>
      </w:pPr>
    </w:p>
    <w:p w:rsidR="00F81BD5" w:rsidRDefault="00F81BD5" w:rsidP="00F81BD5">
      <w:pPr>
        <w:spacing w:line="480" w:lineRule="auto"/>
        <w:jc w:val="center"/>
        <w:rPr>
          <w:rFonts w:ascii="Times New Roman" w:hAnsi="Times New Roman" w:cs="Times New Roman"/>
          <w:b/>
          <w:color w:val="222222"/>
          <w:sz w:val="24"/>
          <w:szCs w:val="24"/>
          <w:shd w:val="clear" w:color="auto" w:fill="FFFFFF"/>
        </w:rPr>
      </w:pPr>
    </w:p>
    <w:p w:rsidR="00F81BD5" w:rsidRDefault="00F81BD5" w:rsidP="00F81BD5">
      <w:pPr>
        <w:spacing w:line="480" w:lineRule="auto"/>
        <w:jc w:val="center"/>
        <w:rPr>
          <w:rFonts w:ascii="Times New Roman" w:hAnsi="Times New Roman" w:cs="Times New Roman"/>
          <w:b/>
          <w:color w:val="222222"/>
          <w:sz w:val="24"/>
          <w:szCs w:val="24"/>
          <w:shd w:val="clear" w:color="auto" w:fill="FFFFFF"/>
        </w:rPr>
      </w:pPr>
    </w:p>
    <w:p w:rsidR="00F81BD5" w:rsidRDefault="00F81BD5" w:rsidP="00F81BD5">
      <w:pPr>
        <w:spacing w:line="480" w:lineRule="auto"/>
        <w:jc w:val="center"/>
        <w:rPr>
          <w:rFonts w:ascii="Times New Roman" w:hAnsi="Times New Roman" w:cs="Times New Roman"/>
          <w:b/>
          <w:color w:val="222222"/>
          <w:sz w:val="24"/>
          <w:szCs w:val="24"/>
          <w:shd w:val="clear" w:color="auto" w:fill="FFFFFF"/>
        </w:rPr>
      </w:pPr>
    </w:p>
    <w:p w:rsidR="00B6667C" w:rsidRDefault="00B6667C" w:rsidP="00F81BD5">
      <w:pPr>
        <w:spacing w:line="480" w:lineRule="auto"/>
        <w:jc w:val="center"/>
        <w:rPr>
          <w:rFonts w:ascii="Times New Roman" w:hAnsi="Times New Roman" w:cs="Times New Roman"/>
          <w:b/>
          <w:color w:val="222222"/>
          <w:sz w:val="24"/>
          <w:szCs w:val="24"/>
          <w:shd w:val="clear" w:color="auto" w:fill="FFFFFF"/>
        </w:rPr>
      </w:pPr>
    </w:p>
    <w:p w:rsidR="00B6667C" w:rsidRDefault="00B6667C" w:rsidP="00F81BD5">
      <w:pPr>
        <w:spacing w:line="480" w:lineRule="auto"/>
        <w:jc w:val="center"/>
        <w:rPr>
          <w:rFonts w:ascii="Times New Roman" w:hAnsi="Times New Roman" w:cs="Times New Roman"/>
          <w:b/>
          <w:color w:val="222222"/>
          <w:sz w:val="24"/>
          <w:szCs w:val="24"/>
          <w:shd w:val="clear" w:color="auto" w:fill="FFFFFF"/>
        </w:rPr>
      </w:pPr>
    </w:p>
    <w:p w:rsidR="00B6667C" w:rsidRDefault="00B6667C" w:rsidP="00F81BD5">
      <w:pPr>
        <w:spacing w:line="480" w:lineRule="auto"/>
        <w:jc w:val="center"/>
        <w:rPr>
          <w:rFonts w:ascii="Times New Roman" w:hAnsi="Times New Roman" w:cs="Times New Roman"/>
          <w:b/>
          <w:color w:val="222222"/>
          <w:sz w:val="24"/>
          <w:szCs w:val="24"/>
          <w:shd w:val="clear" w:color="auto" w:fill="FFFFFF"/>
        </w:rPr>
      </w:pPr>
    </w:p>
    <w:p w:rsidR="00B6667C" w:rsidRDefault="00B6667C" w:rsidP="00F81BD5">
      <w:pPr>
        <w:spacing w:line="480" w:lineRule="auto"/>
        <w:jc w:val="center"/>
        <w:rPr>
          <w:rFonts w:ascii="Times New Roman" w:hAnsi="Times New Roman" w:cs="Times New Roman"/>
          <w:b/>
          <w:color w:val="222222"/>
          <w:sz w:val="24"/>
          <w:szCs w:val="24"/>
          <w:shd w:val="clear" w:color="auto" w:fill="FFFFFF"/>
        </w:rPr>
      </w:pPr>
    </w:p>
    <w:p w:rsidR="00B6667C" w:rsidRDefault="00B6667C" w:rsidP="00F81BD5">
      <w:pPr>
        <w:spacing w:line="480" w:lineRule="auto"/>
        <w:jc w:val="center"/>
        <w:rPr>
          <w:rFonts w:ascii="Times New Roman" w:hAnsi="Times New Roman" w:cs="Times New Roman"/>
          <w:b/>
          <w:color w:val="222222"/>
          <w:sz w:val="24"/>
          <w:szCs w:val="24"/>
          <w:shd w:val="clear" w:color="auto" w:fill="FFFFFF"/>
        </w:rPr>
      </w:pPr>
    </w:p>
    <w:p w:rsidR="00B6667C" w:rsidRDefault="00B6667C" w:rsidP="00F81BD5">
      <w:pPr>
        <w:spacing w:line="480" w:lineRule="auto"/>
        <w:jc w:val="center"/>
        <w:rPr>
          <w:rFonts w:ascii="Times New Roman" w:hAnsi="Times New Roman" w:cs="Times New Roman"/>
          <w:b/>
          <w:color w:val="222222"/>
          <w:sz w:val="24"/>
          <w:szCs w:val="24"/>
          <w:shd w:val="clear" w:color="auto" w:fill="FFFFFF"/>
        </w:rPr>
      </w:pPr>
    </w:p>
    <w:p w:rsidR="00880E72" w:rsidRPr="00FB5F09" w:rsidRDefault="00880E72" w:rsidP="00F81BD5">
      <w:pPr>
        <w:spacing w:line="480" w:lineRule="auto"/>
        <w:jc w:val="center"/>
        <w:rPr>
          <w:rFonts w:ascii="Times New Roman" w:hAnsi="Times New Roman" w:cs="Times New Roman"/>
          <w:b/>
          <w:color w:val="222222"/>
          <w:sz w:val="24"/>
          <w:szCs w:val="24"/>
          <w:shd w:val="clear" w:color="auto" w:fill="FFFFFF"/>
        </w:rPr>
      </w:pPr>
      <w:r w:rsidRPr="00FB5F09">
        <w:rPr>
          <w:rFonts w:ascii="Times New Roman" w:hAnsi="Times New Roman" w:cs="Times New Roman"/>
          <w:b/>
          <w:color w:val="222222"/>
          <w:sz w:val="24"/>
          <w:szCs w:val="24"/>
          <w:shd w:val="clear" w:color="auto" w:fill="FFFFFF"/>
        </w:rPr>
        <w:lastRenderedPageBreak/>
        <w:t xml:space="preserve">Part </w:t>
      </w:r>
      <w:r w:rsidR="00832AD4" w:rsidRPr="00FB5F09">
        <w:rPr>
          <w:rFonts w:ascii="Times New Roman" w:hAnsi="Times New Roman" w:cs="Times New Roman"/>
          <w:b/>
          <w:color w:val="222222"/>
          <w:sz w:val="24"/>
          <w:szCs w:val="24"/>
          <w:shd w:val="clear" w:color="auto" w:fill="FFFFFF"/>
        </w:rPr>
        <w:t>2: The Powers of the Supreme Court.</w:t>
      </w:r>
    </w:p>
    <w:p w:rsidR="00880E72" w:rsidRPr="00FB5F09" w:rsidRDefault="00880E72"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 xml:space="preserve">In the American political systems, changes have been taking place daily. According to Hudson (2012), the current era is faced by the democratic crisis, which can be resolved by perfect interpretation if the constitution by the Supreme Court. The American political systems must be critically analyzed; otherwise, democracy will be sabotaged by politicians. The judiciary keeps its eyes open in protecting all the American citizens despite their disparities. The </w:t>
      </w:r>
      <w:r w:rsidR="00C057AE" w:rsidRPr="00FB5F09">
        <w:rPr>
          <w:rFonts w:ascii="Times New Roman" w:hAnsi="Times New Roman" w:cs="Times New Roman"/>
          <w:color w:val="222222"/>
          <w:sz w:val="24"/>
          <w:szCs w:val="24"/>
          <w:shd w:val="clear" w:color="auto" w:fill="FFFFFF"/>
        </w:rPr>
        <w:t>Supreme Court</w:t>
      </w:r>
      <w:r w:rsidRPr="00FB5F09">
        <w:rPr>
          <w:rFonts w:ascii="Times New Roman" w:hAnsi="Times New Roman" w:cs="Times New Roman"/>
          <w:color w:val="222222"/>
          <w:sz w:val="24"/>
          <w:szCs w:val="24"/>
          <w:shd w:val="clear" w:color="auto" w:fill="FFFFFF"/>
        </w:rPr>
        <w:t xml:space="preserve"> is the </w:t>
      </w:r>
      <w:r w:rsidR="00271E02" w:rsidRPr="00FB5F09">
        <w:rPr>
          <w:rFonts w:ascii="Times New Roman" w:hAnsi="Times New Roman" w:cs="Times New Roman"/>
          <w:color w:val="222222"/>
          <w:sz w:val="24"/>
          <w:szCs w:val="24"/>
          <w:shd w:val="clear" w:color="auto" w:fill="FFFFFF"/>
        </w:rPr>
        <w:t>uppermost</w:t>
      </w:r>
      <w:r w:rsidRPr="00FB5F09">
        <w:rPr>
          <w:rFonts w:ascii="Times New Roman" w:hAnsi="Times New Roman" w:cs="Times New Roman"/>
          <w:color w:val="222222"/>
          <w:sz w:val="24"/>
          <w:szCs w:val="24"/>
          <w:shd w:val="clear" w:color="auto" w:fill="FFFFFF"/>
        </w:rPr>
        <w:t xml:space="preserve"> court in the United States </w:t>
      </w:r>
      <w:r w:rsidR="00271E02" w:rsidRPr="00FB5F09">
        <w:rPr>
          <w:rFonts w:ascii="Times New Roman" w:hAnsi="Times New Roman" w:cs="Times New Roman"/>
          <w:color w:val="222222"/>
          <w:sz w:val="24"/>
          <w:szCs w:val="24"/>
          <w:shd w:val="clear" w:color="auto" w:fill="FFFFFF"/>
        </w:rPr>
        <w:t>Court</w:t>
      </w:r>
      <w:r w:rsidRPr="00FB5F09">
        <w:rPr>
          <w:rFonts w:ascii="Times New Roman" w:hAnsi="Times New Roman" w:cs="Times New Roman"/>
          <w:color w:val="222222"/>
          <w:sz w:val="24"/>
          <w:szCs w:val="24"/>
          <w:shd w:val="clear" w:color="auto" w:fill="FFFFFF"/>
        </w:rPr>
        <w:t xml:space="preserve"> system and has nine seats occupied by approved judges. Primarily, the Supreme Court has two main functions: interpretation of enactments of the Congress, and hearing appeals from the other courts.</w:t>
      </w:r>
    </w:p>
    <w:p w:rsidR="00880E72" w:rsidRPr="00FB5F09" w:rsidRDefault="00880E72" w:rsidP="00FB5F09">
      <w:pPr>
        <w:spacing w:line="480" w:lineRule="auto"/>
        <w:ind w:firstLine="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 xml:space="preserve">In the interpretation of congressional enactments, the </w:t>
      </w:r>
      <w:r w:rsidR="00C057AE" w:rsidRPr="00FB5F09">
        <w:rPr>
          <w:rFonts w:ascii="Times New Roman" w:hAnsi="Times New Roman" w:cs="Times New Roman"/>
          <w:color w:val="222222"/>
          <w:sz w:val="24"/>
          <w:szCs w:val="24"/>
          <w:shd w:val="clear" w:color="auto" w:fill="FFFFFF"/>
        </w:rPr>
        <w:t>Supreme Court</w:t>
      </w:r>
      <w:r w:rsidRPr="00FB5F09">
        <w:rPr>
          <w:rFonts w:ascii="Times New Roman" w:hAnsi="Times New Roman" w:cs="Times New Roman"/>
          <w:color w:val="222222"/>
          <w:sz w:val="24"/>
          <w:szCs w:val="24"/>
          <w:shd w:val="clear" w:color="auto" w:fill="FFFFFF"/>
        </w:rPr>
        <w:t xml:space="preserve"> has a decision of analyzing the bills passed by the United States Congress and then reports to both the Congress and the public on how the enactment will impact on people’s lives. The </w:t>
      </w:r>
      <w:r w:rsidR="00C057AE" w:rsidRPr="00FB5F09">
        <w:rPr>
          <w:rFonts w:ascii="Times New Roman" w:hAnsi="Times New Roman" w:cs="Times New Roman"/>
          <w:color w:val="222222"/>
          <w:sz w:val="24"/>
          <w:szCs w:val="24"/>
          <w:shd w:val="clear" w:color="auto" w:fill="FFFFFF"/>
        </w:rPr>
        <w:t>Supreme Court</w:t>
      </w:r>
      <w:r w:rsidRPr="00FB5F09">
        <w:rPr>
          <w:rFonts w:ascii="Times New Roman" w:hAnsi="Times New Roman" w:cs="Times New Roman"/>
          <w:color w:val="222222"/>
          <w:sz w:val="24"/>
          <w:szCs w:val="24"/>
          <w:shd w:val="clear" w:color="auto" w:fill="FFFFFF"/>
        </w:rPr>
        <w:t xml:space="preserve"> interprets all the aspects of the laws then sends a warning if there is a negative effect of the law. This power of the Supreme Court is similar to that of state courts in acting as the final resort to enactments by the state governments. Supreme Court is the topmost court in America; it responds to all the appeals from preceding courts. Similarly, the Supreme Court oversees the decisions of the other courts and determines if they confirm the United States Constitution or not. The Supreme Court guides and monitors all the legislature authorities (Hudson, 2012). For example, if the Supreme Court rules against an executive action, this decision can only be changed if the constitution is amended or if the court itself decides to transform or modify its ruling. However, constitutionally the </w:t>
      </w:r>
      <w:r w:rsidR="00C057AE" w:rsidRPr="00FB5F09">
        <w:rPr>
          <w:rFonts w:ascii="Times New Roman" w:hAnsi="Times New Roman" w:cs="Times New Roman"/>
          <w:color w:val="222222"/>
          <w:sz w:val="24"/>
          <w:szCs w:val="24"/>
          <w:shd w:val="clear" w:color="auto" w:fill="FFFFFF"/>
        </w:rPr>
        <w:t>Supreme Court</w:t>
      </w:r>
      <w:r w:rsidRPr="00FB5F09">
        <w:rPr>
          <w:rFonts w:ascii="Times New Roman" w:hAnsi="Times New Roman" w:cs="Times New Roman"/>
          <w:color w:val="222222"/>
          <w:sz w:val="24"/>
          <w:szCs w:val="24"/>
          <w:shd w:val="clear" w:color="auto" w:fill="FFFFFF"/>
        </w:rPr>
        <w:t xml:space="preserve"> is bound to limitations hence ensuring that it does not interfere with the other affairs of the government. In conclusion, the Supreme Court is </w:t>
      </w:r>
      <w:r w:rsidRPr="00FB5F09">
        <w:rPr>
          <w:rFonts w:ascii="Times New Roman" w:hAnsi="Times New Roman" w:cs="Times New Roman"/>
          <w:color w:val="222222"/>
          <w:sz w:val="24"/>
          <w:szCs w:val="24"/>
          <w:shd w:val="clear" w:color="auto" w:fill="FFFFFF"/>
        </w:rPr>
        <w:lastRenderedPageBreak/>
        <w:t xml:space="preserve">mandated to uphold high levels of judicial review based on the current political affairs, and this will help in reaching a new resolution without violating the existing constitutional laws.   </w:t>
      </w:r>
    </w:p>
    <w:p w:rsidR="00832AD4" w:rsidRPr="00FB5F09" w:rsidRDefault="00832AD4" w:rsidP="00FB5F09">
      <w:pPr>
        <w:spacing w:line="480" w:lineRule="auto"/>
        <w:ind w:firstLine="720"/>
        <w:rPr>
          <w:rFonts w:ascii="Times New Roman" w:hAnsi="Times New Roman" w:cs="Times New Roman"/>
          <w:color w:val="222222"/>
          <w:sz w:val="24"/>
          <w:szCs w:val="24"/>
          <w:shd w:val="clear" w:color="auto" w:fill="FFFFFF"/>
        </w:rPr>
      </w:pPr>
    </w:p>
    <w:p w:rsidR="00832AD4" w:rsidRPr="00FB5F09" w:rsidRDefault="00832AD4" w:rsidP="00FB5F09">
      <w:pPr>
        <w:spacing w:line="480" w:lineRule="auto"/>
        <w:ind w:firstLine="720"/>
        <w:rPr>
          <w:rFonts w:ascii="Times New Roman" w:hAnsi="Times New Roman" w:cs="Times New Roman"/>
          <w:color w:val="222222"/>
          <w:sz w:val="24"/>
          <w:szCs w:val="24"/>
          <w:shd w:val="clear" w:color="auto" w:fill="FFFFFF"/>
        </w:rPr>
      </w:pPr>
    </w:p>
    <w:p w:rsidR="00832AD4" w:rsidRPr="00FB5F09" w:rsidRDefault="00832AD4" w:rsidP="00FB5F09">
      <w:pPr>
        <w:spacing w:line="480" w:lineRule="auto"/>
        <w:ind w:firstLine="720"/>
        <w:rPr>
          <w:rFonts w:ascii="Times New Roman" w:hAnsi="Times New Roman" w:cs="Times New Roman"/>
          <w:color w:val="222222"/>
          <w:sz w:val="24"/>
          <w:szCs w:val="24"/>
          <w:shd w:val="clear" w:color="auto" w:fill="FFFFFF"/>
        </w:rPr>
      </w:pPr>
    </w:p>
    <w:p w:rsidR="00832AD4" w:rsidRPr="00FB5F09" w:rsidRDefault="00832AD4" w:rsidP="00FB5F09">
      <w:pPr>
        <w:spacing w:line="480" w:lineRule="auto"/>
        <w:ind w:firstLine="720"/>
        <w:rPr>
          <w:rFonts w:ascii="Times New Roman" w:hAnsi="Times New Roman" w:cs="Times New Roman"/>
          <w:color w:val="222222"/>
          <w:sz w:val="24"/>
          <w:szCs w:val="24"/>
          <w:shd w:val="clear" w:color="auto" w:fill="FFFFFF"/>
        </w:rPr>
      </w:pPr>
    </w:p>
    <w:p w:rsidR="00832AD4" w:rsidRPr="00FB5F09" w:rsidRDefault="00832AD4" w:rsidP="00FB5F09">
      <w:pPr>
        <w:spacing w:line="480" w:lineRule="auto"/>
        <w:ind w:firstLine="720"/>
        <w:rPr>
          <w:rFonts w:ascii="Times New Roman" w:hAnsi="Times New Roman" w:cs="Times New Roman"/>
          <w:color w:val="222222"/>
          <w:sz w:val="24"/>
          <w:szCs w:val="24"/>
          <w:shd w:val="clear" w:color="auto" w:fill="FFFFFF"/>
        </w:rPr>
      </w:pPr>
    </w:p>
    <w:p w:rsidR="00832AD4" w:rsidRPr="00FB5F09" w:rsidRDefault="00832AD4" w:rsidP="00FB5F09">
      <w:pPr>
        <w:spacing w:line="480" w:lineRule="auto"/>
        <w:ind w:firstLine="720"/>
        <w:rPr>
          <w:rFonts w:ascii="Times New Roman" w:hAnsi="Times New Roman" w:cs="Times New Roman"/>
          <w:color w:val="222222"/>
          <w:sz w:val="24"/>
          <w:szCs w:val="24"/>
          <w:shd w:val="clear" w:color="auto" w:fill="FFFFFF"/>
        </w:rPr>
      </w:pPr>
    </w:p>
    <w:p w:rsidR="00832AD4" w:rsidRPr="00FB5F09" w:rsidRDefault="00832AD4" w:rsidP="00FB5F09">
      <w:pPr>
        <w:spacing w:line="480" w:lineRule="auto"/>
        <w:ind w:firstLine="720"/>
        <w:rPr>
          <w:rFonts w:ascii="Times New Roman" w:hAnsi="Times New Roman" w:cs="Times New Roman"/>
          <w:color w:val="222222"/>
          <w:sz w:val="24"/>
          <w:szCs w:val="24"/>
          <w:shd w:val="clear" w:color="auto" w:fill="FFFFFF"/>
        </w:rPr>
      </w:pPr>
    </w:p>
    <w:p w:rsidR="00832AD4" w:rsidRPr="00FB5F09" w:rsidRDefault="00832AD4" w:rsidP="00FB5F09">
      <w:pPr>
        <w:spacing w:line="480" w:lineRule="auto"/>
        <w:ind w:firstLine="720"/>
        <w:rPr>
          <w:rFonts w:ascii="Times New Roman" w:hAnsi="Times New Roman" w:cs="Times New Roman"/>
          <w:color w:val="222222"/>
          <w:sz w:val="24"/>
          <w:szCs w:val="24"/>
          <w:shd w:val="clear" w:color="auto" w:fill="FFFFFF"/>
        </w:rPr>
      </w:pPr>
    </w:p>
    <w:p w:rsidR="00832AD4" w:rsidRPr="00FB5F09" w:rsidRDefault="00832AD4" w:rsidP="00FB5F09">
      <w:pPr>
        <w:spacing w:line="480" w:lineRule="auto"/>
        <w:ind w:firstLine="720"/>
        <w:rPr>
          <w:rFonts w:ascii="Times New Roman" w:hAnsi="Times New Roman" w:cs="Times New Roman"/>
          <w:color w:val="222222"/>
          <w:sz w:val="24"/>
          <w:szCs w:val="24"/>
          <w:shd w:val="clear" w:color="auto" w:fill="FFFFFF"/>
        </w:rPr>
      </w:pPr>
    </w:p>
    <w:p w:rsidR="00832AD4" w:rsidRPr="00FB5F09" w:rsidRDefault="00832AD4" w:rsidP="00FB5F09">
      <w:pPr>
        <w:spacing w:line="480" w:lineRule="auto"/>
        <w:ind w:firstLine="720"/>
        <w:rPr>
          <w:rFonts w:ascii="Times New Roman" w:hAnsi="Times New Roman" w:cs="Times New Roman"/>
          <w:color w:val="222222"/>
          <w:sz w:val="24"/>
          <w:szCs w:val="24"/>
          <w:shd w:val="clear" w:color="auto" w:fill="FFFFFF"/>
        </w:rPr>
      </w:pPr>
    </w:p>
    <w:p w:rsidR="00832AD4" w:rsidRPr="00FB5F09" w:rsidRDefault="00832AD4" w:rsidP="00FB5F09">
      <w:pPr>
        <w:spacing w:line="480" w:lineRule="auto"/>
        <w:ind w:firstLine="720"/>
        <w:rPr>
          <w:rFonts w:ascii="Times New Roman" w:hAnsi="Times New Roman" w:cs="Times New Roman"/>
          <w:color w:val="222222"/>
          <w:sz w:val="24"/>
          <w:szCs w:val="24"/>
          <w:shd w:val="clear" w:color="auto" w:fill="FFFFFF"/>
        </w:rPr>
      </w:pPr>
    </w:p>
    <w:p w:rsidR="00832AD4" w:rsidRPr="00FB5F09" w:rsidRDefault="00832AD4" w:rsidP="00FB5F09">
      <w:pPr>
        <w:spacing w:line="480" w:lineRule="auto"/>
        <w:ind w:firstLine="720"/>
        <w:rPr>
          <w:rFonts w:ascii="Times New Roman" w:hAnsi="Times New Roman" w:cs="Times New Roman"/>
          <w:color w:val="222222"/>
          <w:sz w:val="24"/>
          <w:szCs w:val="24"/>
          <w:shd w:val="clear" w:color="auto" w:fill="FFFFFF"/>
        </w:rPr>
      </w:pPr>
    </w:p>
    <w:p w:rsidR="00832AD4" w:rsidRPr="00FB5F09" w:rsidRDefault="00832AD4" w:rsidP="00FB5F09">
      <w:pPr>
        <w:spacing w:line="480" w:lineRule="auto"/>
        <w:ind w:firstLine="720"/>
        <w:rPr>
          <w:rFonts w:ascii="Times New Roman" w:hAnsi="Times New Roman" w:cs="Times New Roman"/>
          <w:color w:val="222222"/>
          <w:sz w:val="24"/>
          <w:szCs w:val="24"/>
          <w:shd w:val="clear" w:color="auto" w:fill="FFFFFF"/>
        </w:rPr>
      </w:pPr>
    </w:p>
    <w:p w:rsidR="00832AD4" w:rsidRPr="00FB5F09" w:rsidRDefault="00832AD4" w:rsidP="00FB5F09">
      <w:pPr>
        <w:spacing w:line="480" w:lineRule="auto"/>
        <w:ind w:firstLine="720"/>
        <w:rPr>
          <w:rFonts w:ascii="Times New Roman" w:hAnsi="Times New Roman" w:cs="Times New Roman"/>
          <w:color w:val="222222"/>
          <w:sz w:val="24"/>
          <w:szCs w:val="24"/>
          <w:shd w:val="clear" w:color="auto" w:fill="FFFFFF"/>
        </w:rPr>
      </w:pPr>
    </w:p>
    <w:p w:rsidR="00832AD4" w:rsidRPr="00FB5F09" w:rsidRDefault="00832AD4" w:rsidP="00FB5F09">
      <w:pPr>
        <w:spacing w:line="480" w:lineRule="auto"/>
        <w:ind w:firstLine="720"/>
        <w:rPr>
          <w:rFonts w:ascii="Times New Roman" w:hAnsi="Times New Roman" w:cs="Times New Roman"/>
          <w:color w:val="222222"/>
          <w:sz w:val="24"/>
          <w:szCs w:val="24"/>
          <w:shd w:val="clear" w:color="auto" w:fill="FFFFFF"/>
        </w:rPr>
      </w:pPr>
    </w:p>
    <w:p w:rsidR="00832AD4" w:rsidRPr="00FB5F09" w:rsidRDefault="00832AD4" w:rsidP="00FB5F09">
      <w:pPr>
        <w:spacing w:line="480" w:lineRule="auto"/>
        <w:ind w:firstLine="720"/>
        <w:rPr>
          <w:rFonts w:ascii="Times New Roman" w:hAnsi="Times New Roman" w:cs="Times New Roman"/>
          <w:color w:val="222222"/>
          <w:sz w:val="24"/>
          <w:szCs w:val="24"/>
          <w:shd w:val="clear" w:color="auto" w:fill="FFFFFF"/>
        </w:rPr>
      </w:pPr>
    </w:p>
    <w:p w:rsidR="00832AD4" w:rsidRPr="00FB5F09" w:rsidRDefault="00832AD4" w:rsidP="00FB5F09">
      <w:pPr>
        <w:spacing w:line="480" w:lineRule="auto"/>
        <w:ind w:firstLine="720"/>
        <w:rPr>
          <w:rFonts w:ascii="Times New Roman" w:hAnsi="Times New Roman" w:cs="Times New Roman"/>
          <w:color w:val="222222"/>
          <w:sz w:val="24"/>
          <w:szCs w:val="24"/>
          <w:shd w:val="clear" w:color="auto" w:fill="FFFFFF"/>
        </w:rPr>
      </w:pPr>
    </w:p>
    <w:p w:rsidR="00C057AE" w:rsidRDefault="00880E72" w:rsidP="00C057AE">
      <w:pPr>
        <w:spacing w:line="480" w:lineRule="auto"/>
        <w:jc w:val="center"/>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lastRenderedPageBreak/>
        <w:t>Reference.</w:t>
      </w:r>
    </w:p>
    <w:p w:rsidR="009731FF" w:rsidRPr="00C057AE" w:rsidRDefault="009731FF" w:rsidP="00C057AE">
      <w:pPr>
        <w:spacing w:line="480" w:lineRule="auto"/>
        <w:ind w:left="720" w:hanging="720"/>
        <w:rPr>
          <w:rFonts w:ascii="Times New Roman" w:hAnsi="Times New Roman" w:cs="Times New Roman"/>
          <w:color w:val="222222"/>
          <w:sz w:val="24"/>
          <w:szCs w:val="24"/>
          <w:shd w:val="clear" w:color="auto" w:fill="FFFFFF"/>
        </w:rPr>
      </w:pPr>
      <w:r w:rsidRPr="00FB5F09">
        <w:rPr>
          <w:rFonts w:ascii="Times New Roman" w:hAnsi="Times New Roman" w:cs="Times New Roman"/>
          <w:color w:val="222222"/>
          <w:sz w:val="24"/>
          <w:szCs w:val="24"/>
          <w:shd w:val="clear" w:color="auto" w:fill="FFFFFF"/>
        </w:rPr>
        <w:t>Hudson, W. E. (2012). </w:t>
      </w:r>
      <w:r w:rsidRPr="00FB5F09">
        <w:rPr>
          <w:rFonts w:ascii="Times New Roman" w:hAnsi="Times New Roman" w:cs="Times New Roman"/>
          <w:iCs/>
          <w:color w:val="222222"/>
          <w:sz w:val="24"/>
          <w:szCs w:val="24"/>
          <w:shd w:val="clear" w:color="auto" w:fill="FFFFFF"/>
        </w:rPr>
        <w:t>American democracy in peril: Eight challenges to America's future</w:t>
      </w:r>
      <w:r w:rsidRPr="00FB5F09">
        <w:rPr>
          <w:rFonts w:ascii="Times New Roman" w:hAnsi="Times New Roman" w:cs="Times New Roman"/>
          <w:color w:val="222222"/>
          <w:sz w:val="24"/>
          <w:szCs w:val="24"/>
          <w:shd w:val="clear" w:color="auto" w:fill="FFFFFF"/>
        </w:rPr>
        <w:t>.</w:t>
      </w:r>
      <w:r w:rsidRPr="00FB5F09">
        <w:rPr>
          <w:rFonts w:ascii="Times New Roman" w:hAnsi="Times New Roman" w:cs="Times New Roman"/>
          <w:i/>
          <w:color w:val="222222"/>
          <w:sz w:val="24"/>
          <w:szCs w:val="24"/>
          <w:shd w:val="clear" w:color="auto" w:fill="FFFFFF"/>
        </w:rPr>
        <w:t xml:space="preserve"> CqPress.</w:t>
      </w:r>
    </w:p>
    <w:p w:rsidR="002933CF" w:rsidRPr="00FB5F09" w:rsidRDefault="002933CF" w:rsidP="00FB5F09">
      <w:pPr>
        <w:spacing w:line="480" w:lineRule="auto"/>
        <w:ind w:firstLine="720"/>
        <w:rPr>
          <w:rFonts w:ascii="Times New Roman" w:hAnsi="Times New Roman" w:cs="Times New Roman"/>
          <w:sz w:val="24"/>
          <w:szCs w:val="24"/>
        </w:rPr>
      </w:pPr>
      <w:bookmarkStart w:id="0" w:name="_GoBack"/>
      <w:bookmarkEnd w:id="0"/>
    </w:p>
    <w:p w:rsidR="00BC567F" w:rsidRPr="00FB5F09" w:rsidRDefault="00BC567F" w:rsidP="00FB5F09">
      <w:pPr>
        <w:spacing w:line="480" w:lineRule="auto"/>
        <w:ind w:firstLine="720"/>
        <w:rPr>
          <w:rFonts w:ascii="Times New Roman" w:hAnsi="Times New Roman" w:cs="Times New Roman"/>
          <w:sz w:val="24"/>
          <w:szCs w:val="24"/>
        </w:rPr>
      </w:pPr>
    </w:p>
    <w:sectPr w:rsidR="00BC567F" w:rsidRPr="00FB5F09" w:rsidSect="00192E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7C05" w:rsidRDefault="00377C05" w:rsidP="00192EF9">
      <w:pPr>
        <w:spacing w:after="0" w:line="240" w:lineRule="auto"/>
      </w:pPr>
      <w:r>
        <w:separator/>
      </w:r>
    </w:p>
  </w:endnote>
  <w:endnote w:type="continuationSeparator" w:id="1">
    <w:p w:rsidR="00377C05" w:rsidRDefault="00377C05" w:rsidP="00192E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7C05" w:rsidRDefault="00377C05" w:rsidP="00192EF9">
      <w:pPr>
        <w:spacing w:after="0" w:line="240" w:lineRule="auto"/>
      </w:pPr>
      <w:r>
        <w:separator/>
      </w:r>
    </w:p>
  </w:footnote>
  <w:footnote w:type="continuationSeparator" w:id="1">
    <w:p w:rsidR="00377C05" w:rsidRDefault="00377C05" w:rsidP="00192E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69090084"/>
      <w:docPartObj>
        <w:docPartGallery w:val="Page Numbers (Top of Page)"/>
        <w:docPartUnique/>
      </w:docPartObj>
    </w:sdtPr>
    <w:sdtEndPr>
      <w:rPr>
        <w:rFonts w:asciiTheme="minorHAnsi" w:hAnsiTheme="minorHAnsi" w:cstheme="minorBidi"/>
        <w:noProof/>
        <w:sz w:val="22"/>
        <w:szCs w:val="22"/>
      </w:rPr>
    </w:sdtEndPr>
    <w:sdtContent>
      <w:p w:rsidR="00192EF9" w:rsidRDefault="00192EF9">
        <w:pPr>
          <w:pStyle w:val="Header"/>
        </w:pPr>
        <w:r w:rsidRPr="00192EF9">
          <w:rPr>
            <w:rFonts w:ascii="Times New Roman" w:hAnsi="Times New Roman" w:cs="Times New Roman"/>
            <w:sz w:val="24"/>
            <w:szCs w:val="24"/>
          </w:rPr>
          <w:t>HISTORY QUESTIONS</w:t>
        </w:r>
        <w:r>
          <w:rPr>
            <w:rFonts w:ascii="Times New Roman" w:hAnsi="Times New Roman" w:cs="Times New Roman"/>
            <w:sz w:val="24"/>
            <w:szCs w:val="24"/>
          </w:rPr>
          <w:tab/>
        </w:r>
        <w:r>
          <w:rPr>
            <w:rFonts w:ascii="Times New Roman" w:hAnsi="Times New Roman" w:cs="Times New Roman"/>
            <w:sz w:val="24"/>
            <w:szCs w:val="24"/>
          </w:rPr>
          <w:tab/>
        </w:r>
        <w:r w:rsidR="00084062" w:rsidRPr="00192EF9">
          <w:rPr>
            <w:rFonts w:ascii="Times New Roman" w:hAnsi="Times New Roman" w:cs="Times New Roman"/>
            <w:sz w:val="24"/>
            <w:szCs w:val="24"/>
          </w:rPr>
          <w:fldChar w:fldCharType="begin"/>
        </w:r>
        <w:r w:rsidRPr="00192EF9">
          <w:rPr>
            <w:rFonts w:ascii="Times New Roman" w:hAnsi="Times New Roman" w:cs="Times New Roman"/>
            <w:sz w:val="24"/>
            <w:szCs w:val="24"/>
          </w:rPr>
          <w:instrText xml:space="preserve"> PAGE   \* MERGEFORMAT </w:instrText>
        </w:r>
        <w:r w:rsidR="00084062" w:rsidRPr="00192EF9">
          <w:rPr>
            <w:rFonts w:ascii="Times New Roman" w:hAnsi="Times New Roman" w:cs="Times New Roman"/>
            <w:sz w:val="24"/>
            <w:szCs w:val="24"/>
          </w:rPr>
          <w:fldChar w:fldCharType="separate"/>
        </w:r>
        <w:r w:rsidR="00C057AE">
          <w:rPr>
            <w:rFonts w:ascii="Times New Roman" w:hAnsi="Times New Roman" w:cs="Times New Roman"/>
            <w:noProof/>
            <w:sz w:val="24"/>
            <w:szCs w:val="24"/>
          </w:rPr>
          <w:t>2</w:t>
        </w:r>
        <w:r w:rsidR="00084062" w:rsidRPr="00192EF9">
          <w:rPr>
            <w:rFonts w:ascii="Times New Roman" w:hAnsi="Times New Roman" w:cs="Times New Roman"/>
            <w:noProof/>
            <w:sz w:val="24"/>
            <w:szCs w:val="24"/>
          </w:rPr>
          <w:fldChar w:fldCharType="end"/>
        </w:r>
      </w:p>
    </w:sdtContent>
  </w:sdt>
  <w:p w:rsidR="00192EF9" w:rsidRDefault="00192E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EF9" w:rsidRDefault="00192EF9">
    <w:pPr>
      <w:pStyle w:val="Header"/>
    </w:pPr>
    <w:r>
      <w:rPr>
        <w:rFonts w:ascii="Times New Roman" w:hAnsi="Times New Roman" w:cs="Times New Roman"/>
        <w:sz w:val="24"/>
        <w:szCs w:val="24"/>
      </w:rPr>
      <w:t xml:space="preserve">Running head: </w:t>
    </w:r>
    <w:r w:rsidRPr="00192EF9">
      <w:rPr>
        <w:rFonts w:ascii="Times New Roman" w:hAnsi="Times New Roman" w:cs="Times New Roman"/>
        <w:sz w:val="24"/>
        <w:szCs w:val="24"/>
      </w:rPr>
      <w:t>HISTORY QUESTIONS</w:t>
    </w:r>
    <w:r w:rsidRPr="00192EF9">
      <w:rPr>
        <w:rFonts w:ascii="Times New Roman" w:hAnsi="Times New Roman" w:cs="Times New Roman"/>
        <w:sz w:val="24"/>
        <w:szCs w:val="24"/>
      </w:rPr>
      <w:tab/>
    </w:r>
    <w:sdt>
      <w:sdtPr>
        <w:id w:val="1025909589"/>
        <w:docPartObj>
          <w:docPartGallery w:val="Page Numbers (Top of Page)"/>
          <w:docPartUnique/>
        </w:docPartObj>
      </w:sdtPr>
      <w:sdtEndPr>
        <w:rPr>
          <w:noProof/>
        </w:rPr>
      </w:sdtEndPr>
      <w:sdtContent>
        <w:r>
          <w:tab/>
        </w:r>
        <w:r w:rsidR="00084062">
          <w:fldChar w:fldCharType="begin"/>
        </w:r>
        <w:r>
          <w:instrText xml:space="preserve"> PAGE   \* MERGEFORMAT </w:instrText>
        </w:r>
        <w:r w:rsidR="00084062">
          <w:fldChar w:fldCharType="separate"/>
        </w:r>
        <w:r w:rsidR="00C057AE">
          <w:rPr>
            <w:noProof/>
          </w:rPr>
          <w:t>1</w:t>
        </w:r>
        <w:r w:rsidR="00084062">
          <w:rPr>
            <w:noProof/>
          </w:rPr>
          <w:fldChar w:fldCharType="end"/>
        </w:r>
      </w:sdtContent>
    </w:sdt>
  </w:p>
  <w:p w:rsidR="00192EF9" w:rsidRDefault="00192EF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36624F"/>
    <w:multiLevelType w:val="hybridMultilevel"/>
    <w:tmpl w:val="FBD6D0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6A691D"/>
    <w:multiLevelType w:val="hybridMultilevel"/>
    <w:tmpl w:val="3A02CD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960938"/>
    <w:multiLevelType w:val="hybridMultilevel"/>
    <w:tmpl w:val="A80C51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DF7289"/>
    <w:multiLevelType w:val="hybridMultilevel"/>
    <w:tmpl w:val="179E8D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92EF9"/>
    <w:rsid w:val="0005240C"/>
    <w:rsid w:val="00084062"/>
    <w:rsid w:val="000B076F"/>
    <w:rsid w:val="000F1560"/>
    <w:rsid w:val="00192EF9"/>
    <w:rsid w:val="001A104D"/>
    <w:rsid w:val="001A4774"/>
    <w:rsid w:val="001E7493"/>
    <w:rsid w:val="0023133C"/>
    <w:rsid w:val="0025034B"/>
    <w:rsid w:val="00266C19"/>
    <w:rsid w:val="00271E02"/>
    <w:rsid w:val="002933CF"/>
    <w:rsid w:val="002A1C34"/>
    <w:rsid w:val="002E7775"/>
    <w:rsid w:val="00304B57"/>
    <w:rsid w:val="00325637"/>
    <w:rsid w:val="00341402"/>
    <w:rsid w:val="00377C05"/>
    <w:rsid w:val="004053A9"/>
    <w:rsid w:val="00431D12"/>
    <w:rsid w:val="00433A04"/>
    <w:rsid w:val="00435F09"/>
    <w:rsid w:val="004A1581"/>
    <w:rsid w:val="004A27ED"/>
    <w:rsid w:val="004B7145"/>
    <w:rsid w:val="004E7CC4"/>
    <w:rsid w:val="00516512"/>
    <w:rsid w:val="0053757B"/>
    <w:rsid w:val="00593549"/>
    <w:rsid w:val="005D55C6"/>
    <w:rsid w:val="0061689C"/>
    <w:rsid w:val="00621145"/>
    <w:rsid w:val="006533D0"/>
    <w:rsid w:val="006B7D25"/>
    <w:rsid w:val="006D1A9C"/>
    <w:rsid w:val="006D56E0"/>
    <w:rsid w:val="006E7837"/>
    <w:rsid w:val="0070231C"/>
    <w:rsid w:val="007140BA"/>
    <w:rsid w:val="00733675"/>
    <w:rsid w:val="007730A7"/>
    <w:rsid w:val="007839E1"/>
    <w:rsid w:val="007C0D64"/>
    <w:rsid w:val="0081105C"/>
    <w:rsid w:val="00811E72"/>
    <w:rsid w:val="00832AD4"/>
    <w:rsid w:val="0083758C"/>
    <w:rsid w:val="00880E72"/>
    <w:rsid w:val="008B0AD6"/>
    <w:rsid w:val="008C2E51"/>
    <w:rsid w:val="009731FF"/>
    <w:rsid w:val="009D491B"/>
    <w:rsid w:val="009E56B8"/>
    <w:rsid w:val="00A07AA9"/>
    <w:rsid w:val="00A312D0"/>
    <w:rsid w:val="00AC6D6F"/>
    <w:rsid w:val="00AD41AB"/>
    <w:rsid w:val="00AF2D4E"/>
    <w:rsid w:val="00B01EB0"/>
    <w:rsid w:val="00B360F1"/>
    <w:rsid w:val="00B36BB9"/>
    <w:rsid w:val="00B37835"/>
    <w:rsid w:val="00B66292"/>
    <w:rsid w:val="00B6667C"/>
    <w:rsid w:val="00B770D8"/>
    <w:rsid w:val="00B94E45"/>
    <w:rsid w:val="00BB5D14"/>
    <w:rsid w:val="00BC0311"/>
    <w:rsid w:val="00BC567F"/>
    <w:rsid w:val="00BE38F0"/>
    <w:rsid w:val="00BE47E4"/>
    <w:rsid w:val="00C057AE"/>
    <w:rsid w:val="00C129F7"/>
    <w:rsid w:val="00C56FE9"/>
    <w:rsid w:val="00C7711B"/>
    <w:rsid w:val="00C83FEF"/>
    <w:rsid w:val="00CA1478"/>
    <w:rsid w:val="00CD6587"/>
    <w:rsid w:val="00CE11A1"/>
    <w:rsid w:val="00CE30D9"/>
    <w:rsid w:val="00CF6FCD"/>
    <w:rsid w:val="00D13CD1"/>
    <w:rsid w:val="00D91761"/>
    <w:rsid w:val="00DA640E"/>
    <w:rsid w:val="00DE51D9"/>
    <w:rsid w:val="00DF4DE8"/>
    <w:rsid w:val="00E325AD"/>
    <w:rsid w:val="00E54AAE"/>
    <w:rsid w:val="00E83C91"/>
    <w:rsid w:val="00EB502D"/>
    <w:rsid w:val="00F403E7"/>
    <w:rsid w:val="00F81BD5"/>
    <w:rsid w:val="00FA4E81"/>
    <w:rsid w:val="00FB5F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0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E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EF9"/>
  </w:style>
  <w:style w:type="paragraph" w:styleId="Footer">
    <w:name w:val="footer"/>
    <w:basedOn w:val="Normal"/>
    <w:link w:val="FooterChar"/>
    <w:uiPriority w:val="99"/>
    <w:unhideWhenUsed/>
    <w:rsid w:val="00192E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EF9"/>
  </w:style>
  <w:style w:type="paragraph" w:styleId="ListParagraph">
    <w:name w:val="List Paragraph"/>
    <w:basedOn w:val="Normal"/>
    <w:uiPriority w:val="34"/>
    <w:qFormat/>
    <w:rsid w:val="00EB502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2175</Words>
  <Characters>12402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2019-05-28T16:53:00Z</dcterms:created>
  <dcterms:modified xsi:type="dcterms:W3CDTF">2019-05-28T16:53:00Z</dcterms:modified>
</cp:coreProperties>
</file>